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6A43F" w14:textId="34E1971B" w:rsidR="004E21E2" w:rsidRDefault="00690CFB" w:rsidP="00690CFB">
      <w:pPr>
        <w:jc w:val="center"/>
        <w:rPr>
          <w:sz w:val="32"/>
          <w:szCs w:val="32"/>
        </w:rPr>
      </w:pPr>
      <w:r w:rsidRPr="00690CFB">
        <w:rPr>
          <w:rFonts w:hint="eastAsia"/>
          <w:sz w:val="32"/>
          <w:szCs w:val="32"/>
        </w:rPr>
        <w:t>环境学院</w:t>
      </w:r>
      <w:r w:rsidRPr="00690CFB">
        <w:rPr>
          <w:sz w:val="32"/>
          <w:szCs w:val="32"/>
        </w:rPr>
        <w:t>2021年硕士生招生考试复试分数线</w:t>
      </w:r>
    </w:p>
    <w:tbl>
      <w:tblPr>
        <w:tblpPr w:leftFromText="180" w:rightFromText="180" w:vertAnchor="text" w:horzAnchor="margin" w:tblpXSpec="center" w:tblpY="525"/>
        <w:tblW w:w="1740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2007"/>
        <w:gridCol w:w="2008"/>
        <w:gridCol w:w="2008"/>
        <w:gridCol w:w="2008"/>
        <w:gridCol w:w="2008"/>
      </w:tblGrid>
      <w:tr w:rsidR="00690CFB" w:rsidRPr="00690CFB" w14:paraId="2B665291" w14:textId="77777777" w:rsidTr="00690CFB">
        <w:tc>
          <w:tcPr>
            <w:tcW w:w="0" w:type="auto"/>
            <w:vMerge w:val="restart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F587CE8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各专业</w:t>
            </w:r>
          </w:p>
          <w:p w14:paraId="40BC9810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E22781A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初试成绩（按考试时间顺序）</w:t>
            </w:r>
          </w:p>
        </w:tc>
      </w:tr>
      <w:tr w:rsidR="00690CFB" w:rsidRPr="00690CFB" w14:paraId="5AE95CE0" w14:textId="77777777" w:rsidTr="00690CFB">
        <w:tc>
          <w:tcPr>
            <w:tcW w:w="0" w:type="auto"/>
            <w:vMerge/>
            <w:shd w:val="clear" w:color="auto" w:fill="F5F5F5"/>
            <w:vAlign w:val="center"/>
            <w:hideMark/>
          </w:tcPr>
          <w:p w14:paraId="0F7A4558" w14:textId="77777777" w:rsidR="00690CFB" w:rsidRPr="00690CFB" w:rsidRDefault="00690CFB" w:rsidP="00690CF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0C2EB14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科目</w:t>
            </w:r>
            <w:proofErr w:type="gramStart"/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0C13B41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科目二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00AF00E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科目三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EA7E87B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科目四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A8E94A5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总成绩</w:t>
            </w:r>
          </w:p>
        </w:tc>
      </w:tr>
      <w:tr w:rsidR="00690CFB" w:rsidRPr="00690CFB" w14:paraId="2D550796" w14:textId="77777777" w:rsidTr="00690CFB"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59CDC89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人口、资源与环境经济学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DC54179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36D804C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ADFA613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0F2DECD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05A2547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365</w:t>
            </w:r>
          </w:p>
        </w:tc>
      </w:tr>
      <w:tr w:rsidR="00690CFB" w:rsidRPr="00690CFB" w14:paraId="2DEFAE17" w14:textId="77777777" w:rsidTr="00690CFB"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210C376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环境工程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82741A9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50EC84A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32674D5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55CE0D4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729E980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330</w:t>
            </w:r>
          </w:p>
        </w:tc>
      </w:tr>
      <w:tr w:rsidR="00690CFB" w:rsidRPr="00690CFB" w14:paraId="1E33FFC7" w14:textId="77777777" w:rsidTr="00690CFB"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EF672FC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可持续发展管理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FA60417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EF7B855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0673D6A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3ABEF9D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614274A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365</w:t>
            </w:r>
          </w:p>
        </w:tc>
      </w:tr>
      <w:tr w:rsidR="00690CFB" w:rsidRPr="00690CFB" w14:paraId="086D9645" w14:textId="77777777" w:rsidTr="00690CFB"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BE82A1E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环境科学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4A49CEA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A247295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34C9319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BB3FF2B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35113B2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330</w:t>
            </w:r>
          </w:p>
        </w:tc>
      </w:tr>
      <w:tr w:rsidR="00690CFB" w:rsidRPr="00690CFB" w14:paraId="42DADD0C" w14:textId="77777777" w:rsidTr="00690CFB"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F2A7941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地图学与地理信息系统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B7AA88D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BA0FF77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A7554B2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23EE9AF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297C12D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345</w:t>
            </w:r>
          </w:p>
        </w:tc>
      </w:tr>
      <w:tr w:rsidR="00690CFB" w:rsidRPr="00690CFB" w14:paraId="1372F598" w14:textId="77777777" w:rsidTr="00690CFB"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15EFF62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生态学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4782D45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16D5B4C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B546B65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0A8D40A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7DB4F02" w14:textId="77777777" w:rsidR="00690CFB" w:rsidRPr="00690CFB" w:rsidRDefault="00690CFB" w:rsidP="00690CFB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0CF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300</w:t>
            </w:r>
          </w:p>
        </w:tc>
      </w:tr>
    </w:tbl>
    <w:p w14:paraId="18460109" w14:textId="77777777" w:rsidR="00690CFB" w:rsidRPr="00690CFB" w:rsidRDefault="00690CFB" w:rsidP="00690CFB">
      <w:pPr>
        <w:widowControl/>
        <w:shd w:val="clear" w:color="auto" w:fill="F5F5F5"/>
        <w:spacing w:before="300" w:line="435" w:lineRule="atLeast"/>
        <w:ind w:firstLine="48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690CFB">
        <w:rPr>
          <w:rFonts w:ascii="微软雅黑" w:eastAsia="微软雅黑" w:hAnsi="微软雅黑" w:cs="宋体" w:hint="eastAsia"/>
          <w:kern w:val="0"/>
          <w:sz w:val="27"/>
          <w:szCs w:val="27"/>
        </w:rPr>
        <w:lastRenderedPageBreak/>
        <w:t> 一、各专业复试分数线</w:t>
      </w:r>
    </w:p>
    <w:p w14:paraId="281A805F" w14:textId="77777777" w:rsidR="00690CFB" w:rsidRPr="00690CFB" w:rsidRDefault="00690CFB" w:rsidP="00690CFB">
      <w:pPr>
        <w:widowControl/>
        <w:shd w:val="clear" w:color="auto" w:fill="F5F5F5"/>
        <w:spacing w:before="300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7"/>
          <w:szCs w:val="27"/>
        </w:rPr>
      </w:pPr>
      <w:r w:rsidRPr="00690CFB">
        <w:rPr>
          <w:rFonts w:ascii="微软雅黑" w:eastAsia="微软雅黑" w:hAnsi="微软雅黑" w:cs="宋体" w:hint="eastAsia"/>
          <w:kern w:val="0"/>
          <w:sz w:val="27"/>
          <w:szCs w:val="27"/>
        </w:rPr>
        <w:t>二、专项计划</w:t>
      </w:r>
    </w:p>
    <w:p w14:paraId="1BBB7370" w14:textId="77777777" w:rsidR="00690CFB" w:rsidRPr="00690CFB" w:rsidRDefault="00690CFB" w:rsidP="00690CFB">
      <w:pPr>
        <w:widowControl/>
        <w:shd w:val="clear" w:color="auto" w:fill="F5F5F5"/>
        <w:spacing w:before="300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7"/>
          <w:szCs w:val="27"/>
        </w:rPr>
      </w:pPr>
      <w:r w:rsidRPr="00690CFB">
        <w:rPr>
          <w:rFonts w:ascii="微软雅黑" w:eastAsia="微软雅黑" w:hAnsi="微软雅黑" w:cs="宋体" w:hint="eastAsia"/>
          <w:kern w:val="0"/>
          <w:sz w:val="27"/>
          <w:szCs w:val="27"/>
        </w:rPr>
        <w:t>各类专项计划复试分数线，按照学校复试基本要求执行。</w:t>
      </w:r>
    </w:p>
    <w:p w14:paraId="014848A3" w14:textId="77777777" w:rsidR="00690CFB" w:rsidRPr="00690CFB" w:rsidRDefault="00690CFB" w:rsidP="00690CFB">
      <w:pPr>
        <w:widowControl/>
        <w:shd w:val="clear" w:color="auto" w:fill="F5F5F5"/>
        <w:spacing w:before="300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7"/>
          <w:szCs w:val="27"/>
        </w:rPr>
      </w:pPr>
      <w:r w:rsidRPr="00690CFB">
        <w:rPr>
          <w:rFonts w:ascii="微软雅黑" w:eastAsia="微软雅黑" w:hAnsi="微软雅黑" w:cs="宋体" w:hint="eastAsia"/>
          <w:kern w:val="0"/>
          <w:sz w:val="27"/>
          <w:szCs w:val="27"/>
        </w:rPr>
        <w:t>三、加分项目材料提交</w:t>
      </w:r>
    </w:p>
    <w:p w14:paraId="4D174A7D" w14:textId="77777777" w:rsidR="00690CFB" w:rsidRPr="00690CFB" w:rsidRDefault="00690CFB" w:rsidP="00690CFB">
      <w:pPr>
        <w:widowControl/>
        <w:shd w:val="clear" w:color="auto" w:fill="F5F5F5"/>
        <w:spacing w:before="300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7"/>
          <w:szCs w:val="27"/>
        </w:rPr>
      </w:pPr>
      <w:r w:rsidRPr="00690CFB">
        <w:rPr>
          <w:rFonts w:ascii="微软雅黑" w:eastAsia="微软雅黑" w:hAnsi="微软雅黑" w:cs="宋体" w:hint="eastAsia"/>
          <w:kern w:val="0"/>
          <w:sz w:val="27"/>
          <w:szCs w:val="27"/>
        </w:rPr>
        <w:t>根据教育部文件规定：</w:t>
      </w:r>
    </w:p>
    <w:p w14:paraId="11917CE0" w14:textId="77777777" w:rsidR="00690CFB" w:rsidRPr="00690CFB" w:rsidRDefault="00690CFB" w:rsidP="00690CFB">
      <w:pPr>
        <w:widowControl/>
        <w:shd w:val="clear" w:color="auto" w:fill="F5F5F5"/>
        <w:spacing w:before="300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7"/>
          <w:szCs w:val="27"/>
        </w:rPr>
      </w:pPr>
      <w:r w:rsidRPr="00690CFB">
        <w:rPr>
          <w:rFonts w:ascii="微软雅黑" w:eastAsia="微软雅黑" w:hAnsi="微软雅黑" w:cs="宋体" w:hint="eastAsia"/>
          <w:kern w:val="0"/>
          <w:sz w:val="27"/>
          <w:szCs w:val="27"/>
        </w:rPr>
        <w:t>1、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。</w:t>
      </w:r>
    </w:p>
    <w:p w14:paraId="157045B0" w14:textId="77777777" w:rsidR="00690CFB" w:rsidRPr="00690CFB" w:rsidRDefault="00690CFB" w:rsidP="00690CFB">
      <w:pPr>
        <w:widowControl/>
        <w:shd w:val="clear" w:color="auto" w:fill="F5F5F5"/>
        <w:spacing w:before="300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7"/>
          <w:szCs w:val="27"/>
        </w:rPr>
      </w:pPr>
      <w:r w:rsidRPr="00690CFB">
        <w:rPr>
          <w:rFonts w:ascii="微软雅黑" w:eastAsia="微软雅黑" w:hAnsi="微软雅黑" w:cs="宋体" w:hint="eastAsia"/>
          <w:kern w:val="0"/>
          <w:sz w:val="27"/>
          <w:szCs w:val="27"/>
        </w:rPr>
        <w:lastRenderedPageBreak/>
        <w:t>2、高校学生应征入伍服现役退役，达到报考条件后，3年内参加全国硕士研究生招生考试的考生，初试总分加10分，同等条件下优先录取。纳入“退役大学生士兵”专项计划招录的，不再享受退役大学生士兵初试加分政策。在部队荣立二等功以上，符合全国硕士研究生招生考试报考条件的，可申请免试（初试）攻读硕士研究生。</w:t>
      </w:r>
    </w:p>
    <w:p w14:paraId="0F2E4024" w14:textId="77777777" w:rsidR="00690CFB" w:rsidRPr="00690CFB" w:rsidRDefault="00690CFB" w:rsidP="00690CFB">
      <w:pPr>
        <w:widowControl/>
        <w:shd w:val="clear" w:color="auto" w:fill="F5F5F5"/>
        <w:spacing w:before="300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7"/>
          <w:szCs w:val="27"/>
        </w:rPr>
      </w:pPr>
      <w:r w:rsidRPr="00690CFB">
        <w:rPr>
          <w:rFonts w:ascii="微软雅黑" w:eastAsia="微软雅黑" w:hAnsi="微软雅黑" w:cs="宋体" w:hint="eastAsia"/>
          <w:kern w:val="0"/>
          <w:sz w:val="27"/>
          <w:szCs w:val="27"/>
        </w:rPr>
        <w:t>3、参加“选聘高校毕业生到村任职”项目服务期满、考核称职以上的考生，3年内参加全国硕士研究生招生考试的，初试总分加10分，同等条件下优先录取，其中报考人文社科类专业研究生的，初试总分加15分。</w:t>
      </w:r>
    </w:p>
    <w:p w14:paraId="7C5F5853" w14:textId="77777777" w:rsidR="00690CFB" w:rsidRPr="00690CFB" w:rsidRDefault="00690CFB" w:rsidP="00690CFB">
      <w:pPr>
        <w:widowControl/>
        <w:shd w:val="clear" w:color="auto" w:fill="F5F5F5"/>
        <w:spacing w:before="300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7"/>
          <w:szCs w:val="27"/>
        </w:rPr>
      </w:pPr>
      <w:r w:rsidRPr="00690CFB">
        <w:rPr>
          <w:rFonts w:ascii="微软雅黑" w:eastAsia="微软雅黑" w:hAnsi="微软雅黑" w:cs="宋体" w:hint="eastAsia"/>
          <w:kern w:val="0"/>
          <w:sz w:val="27"/>
          <w:szCs w:val="27"/>
        </w:rPr>
        <w:t>加分项目</w:t>
      </w:r>
      <w:proofErr w:type="gramStart"/>
      <w:r w:rsidRPr="00690CFB">
        <w:rPr>
          <w:rFonts w:ascii="微软雅黑" w:eastAsia="微软雅黑" w:hAnsi="微软雅黑" w:cs="宋体" w:hint="eastAsia"/>
          <w:kern w:val="0"/>
          <w:sz w:val="27"/>
          <w:szCs w:val="27"/>
        </w:rPr>
        <w:t>不</w:t>
      </w:r>
      <w:proofErr w:type="gramEnd"/>
      <w:r w:rsidRPr="00690CFB">
        <w:rPr>
          <w:rFonts w:ascii="微软雅黑" w:eastAsia="微软雅黑" w:hAnsi="微软雅黑" w:cs="宋体" w:hint="eastAsia"/>
          <w:kern w:val="0"/>
          <w:sz w:val="27"/>
          <w:szCs w:val="27"/>
        </w:rPr>
        <w:t>累计，同时满足两项以上加分条件的考生按最高项加分。</w:t>
      </w:r>
    </w:p>
    <w:p w14:paraId="70CC71A5" w14:textId="77777777" w:rsidR="00690CFB" w:rsidRPr="00690CFB" w:rsidRDefault="00690CFB" w:rsidP="00690CFB">
      <w:pPr>
        <w:widowControl/>
        <w:shd w:val="clear" w:color="auto" w:fill="F5F5F5"/>
        <w:spacing w:before="300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7"/>
          <w:szCs w:val="27"/>
        </w:rPr>
      </w:pPr>
      <w:r w:rsidRPr="00690CFB">
        <w:rPr>
          <w:rFonts w:ascii="微软雅黑" w:eastAsia="微软雅黑" w:hAnsi="微软雅黑" w:cs="宋体" w:hint="eastAsia"/>
          <w:kern w:val="0"/>
          <w:sz w:val="27"/>
          <w:szCs w:val="27"/>
        </w:rPr>
        <w:t>符合教育部规定的硕士研究生招生考试的初试总分加分政策的考生，请于北京时间3月24日上午8：00前向我院提交相关证明材料，请将材料扫描为PDF，并发送至邮箱20160033@ruc.edu.cn(过时不予受理)，邮件名为“考生编号+姓名+专业+加分项目名+手机号”，我校将根据教育部最新文件及名单核实考生资格。如有疑问，请在工作日时间拨打办公电话：010-62511043。</w:t>
      </w:r>
    </w:p>
    <w:p w14:paraId="4D6EAD2A" w14:textId="77777777" w:rsidR="00690CFB" w:rsidRPr="00690CFB" w:rsidRDefault="00690CFB" w:rsidP="00690CFB">
      <w:pPr>
        <w:rPr>
          <w:rFonts w:hint="eastAsia"/>
          <w:sz w:val="32"/>
          <w:szCs w:val="32"/>
        </w:rPr>
      </w:pPr>
    </w:p>
    <w:sectPr w:rsidR="00690CFB" w:rsidRPr="00690CFB" w:rsidSect="00690C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FB"/>
    <w:rsid w:val="004E21E2"/>
    <w:rsid w:val="006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A5EE"/>
  <w15:chartTrackingRefBased/>
  <w15:docId w15:val="{EF044616-EC4A-4F77-99C2-F9BC0C44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2021-04-01T07:29:00Z</dcterms:created>
  <dcterms:modified xsi:type="dcterms:W3CDTF">2021-04-01T07:30:00Z</dcterms:modified>
</cp:coreProperties>
</file>