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5F7A" w14:textId="77777777" w:rsidR="001D0CD6" w:rsidRPr="001D0CD6" w:rsidRDefault="001D0CD6" w:rsidP="001D0CD6">
      <w:pPr>
        <w:widowControl/>
        <w:shd w:val="clear" w:color="auto" w:fill="FFFFFF"/>
        <w:spacing w:line="525" w:lineRule="atLeast"/>
        <w:jc w:val="center"/>
        <w:outlineLvl w:val="2"/>
        <w:rPr>
          <w:rFonts w:ascii="Tahoma" w:eastAsia="宋体" w:hAnsi="Tahoma" w:cs="Tahoma"/>
          <w:b/>
          <w:bCs/>
          <w:color w:val="000000"/>
          <w:kern w:val="0"/>
          <w:sz w:val="28"/>
          <w:szCs w:val="28"/>
        </w:rPr>
      </w:pPr>
      <w:r w:rsidRPr="001D0CD6">
        <w:rPr>
          <w:rFonts w:ascii="Tahoma" w:eastAsia="宋体" w:hAnsi="Tahoma" w:cs="Tahoma"/>
          <w:b/>
          <w:bCs/>
          <w:color w:val="000000"/>
          <w:kern w:val="0"/>
          <w:sz w:val="28"/>
          <w:szCs w:val="28"/>
        </w:rPr>
        <w:t>中国人民大学历史学院</w:t>
      </w:r>
      <w:r w:rsidRPr="001D0CD6">
        <w:rPr>
          <w:rFonts w:ascii="Tahoma" w:eastAsia="宋体" w:hAnsi="Tahoma" w:cs="Tahoma"/>
          <w:b/>
          <w:bCs/>
          <w:color w:val="000000"/>
          <w:kern w:val="0"/>
          <w:sz w:val="28"/>
          <w:szCs w:val="28"/>
        </w:rPr>
        <w:t xml:space="preserve"> 2021</w:t>
      </w:r>
      <w:r w:rsidRPr="001D0CD6">
        <w:rPr>
          <w:rFonts w:ascii="Tahoma" w:eastAsia="宋体" w:hAnsi="Tahoma" w:cs="Tahoma"/>
          <w:b/>
          <w:bCs/>
          <w:color w:val="000000"/>
          <w:kern w:val="0"/>
          <w:sz w:val="28"/>
          <w:szCs w:val="28"/>
        </w:rPr>
        <w:t>年硕士研究招生考试复试分数线</w:t>
      </w:r>
    </w:p>
    <w:p w14:paraId="3086BAF0" w14:textId="77777777" w:rsidR="001D0CD6" w:rsidRPr="001D0CD6" w:rsidRDefault="001D0CD6" w:rsidP="001D0CD6">
      <w:pPr>
        <w:widowControl/>
        <w:shd w:val="clear" w:color="auto" w:fill="FFFFFF"/>
        <w:ind w:firstLine="480"/>
        <w:jc w:val="left"/>
        <w:rPr>
          <w:rFonts w:ascii="Tahoma" w:eastAsia="宋体" w:hAnsi="Tahoma" w:cs="Tahoma"/>
          <w:color w:val="000000"/>
          <w:kern w:val="0"/>
          <w:sz w:val="30"/>
          <w:szCs w:val="30"/>
        </w:rPr>
      </w:pPr>
      <w:r w:rsidRPr="001D0CD6">
        <w:rPr>
          <w:rFonts w:ascii="宋体" w:eastAsia="宋体" w:hAnsi="宋体" w:cs="Tahoma" w:hint="eastAsia"/>
          <w:color w:val="454545"/>
          <w:kern w:val="0"/>
          <w:szCs w:val="21"/>
        </w:rPr>
        <w:t>根据中国人民大学2021年硕士研究生招生考试考生进入复试的初试成绩基本要求，按照教育部和中国人民大学相关规定，经学院研究生招生工作领导小组决定，各专业2021年硕士研究生招生考试复试分数线公示如下：</w:t>
      </w:r>
    </w:p>
    <w:p w14:paraId="3BBE698C" w14:textId="77777777" w:rsidR="001D0CD6" w:rsidRPr="001D0CD6" w:rsidRDefault="001D0CD6" w:rsidP="001D0CD6">
      <w:pPr>
        <w:widowControl/>
        <w:shd w:val="clear" w:color="auto" w:fill="FFFFFF"/>
        <w:ind w:firstLine="60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1D0CD6">
        <w:rPr>
          <w:rFonts w:ascii="宋体" w:eastAsia="宋体" w:hAnsi="宋体" w:cs="Tahoma" w:hint="eastAsia"/>
          <w:b/>
          <w:bCs/>
          <w:color w:val="454545"/>
          <w:kern w:val="0"/>
          <w:szCs w:val="21"/>
        </w:rPr>
        <w:t>学术型硕士：</w:t>
      </w:r>
    </w:p>
    <w:tbl>
      <w:tblPr>
        <w:tblW w:w="793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5880"/>
      </w:tblGrid>
      <w:tr w:rsidR="001D0CD6" w:rsidRPr="001D0CD6" w14:paraId="4FF6E460" w14:textId="77777777" w:rsidTr="001D0CD6">
        <w:trPr>
          <w:trHeight w:val="198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3E9F7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b/>
                <w:bCs/>
                <w:color w:val="454545"/>
                <w:kern w:val="0"/>
                <w:szCs w:val="21"/>
              </w:rPr>
              <w:t>专业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374DB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b/>
                <w:bCs/>
                <w:color w:val="454545"/>
                <w:kern w:val="0"/>
                <w:szCs w:val="21"/>
              </w:rPr>
              <w:t>复试分数线</w:t>
            </w:r>
          </w:p>
        </w:tc>
      </w:tr>
      <w:tr w:rsidR="001D0CD6" w:rsidRPr="001D0CD6" w14:paraId="0C90B15F" w14:textId="77777777" w:rsidTr="001D0CD6">
        <w:trPr>
          <w:trHeight w:val="39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42984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color w:val="454545"/>
                <w:kern w:val="0"/>
                <w:szCs w:val="21"/>
              </w:rPr>
              <w:t>考古学及博物馆学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98359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color w:val="454545"/>
                <w:kern w:val="0"/>
                <w:szCs w:val="21"/>
              </w:rPr>
              <w:t>政治55  外语55  专业课180  总分350</w:t>
            </w:r>
          </w:p>
        </w:tc>
      </w:tr>
      <w:tr w:rsidR="001D0CD6" w:rsidRPr="001D0CD6" w14:paraId="2A205475" w14:textId="77777777" w:rsidTr="001D0CD6">
        <w:trPr>
          <w:trHeight w:val="39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13A4B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color w:val="454545"/>
                <w:kern w:val="0"/>
                <w:szCs w:val="21"/>
              </w:rPr>
              <w:t>中国古代史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60C3D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color w:val="454545"/>
                <w:kern w:val="0"/>
                <w:szCs w:val="21"/>
              </w:rPr>
              <w:t>政治55  外语55  专业课180  总分350</w:t>
            </w:r>
          </w:p>
        </w:tc>
      </w:tr>
      <w:tr w:rsidR="001D0CD6" w:rsidRPr="001D0CD6" w14:paraId="290FCE99" w14:textId="77777777" w:rsidTr="001D0CD6">
        <w:trPr>
          <w:trHeight w:val="39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4CD3E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color w:val="454545"/>
                <w:kern w:val="0"/>
                <w:szCs w:val="21"/>
              </w:rPr>
              <w:t>中国近现代史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29AF8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color w:val="454545"/>
                <w:kern w:val="0"/>
                <w:szCs w:val="21"/>
              </w:rPr>
              <w:t>政治55  外语55  专业课180  总分350</w:t>
            </w:r>
          </w:p>
        </w:tc>
      </w:tr>
      <w:tr w:rsidR="001D0CD6" w:rsidRPr="001D0CD6" w14:paraId="401C46D1" w14:textId="77777777" w:rsidTr="001D0CD6">
        <w:trPr>
          <w:trHeight w:val="39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58764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color w:val="454545"/>
                <w:kern w:val="0"/>
                <w:szCs w:val="21"/>
              </w:rPr>
              <w:t>历史文献学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7EFED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color w:val="454545"/>
                <w:kern w:val="0"/>
                <w:szCs w:val="21"/>
              </w:rPr>
              <w:t>政治55  外语55  专业课180  总分350</w:t>
            </w:r>
          </w:p>
        </w:tc>
      </w:tr>
      <w:tr w:rsidR="001D0CD6" w:rsidRPr="001D0CD6" w14:paraId="75D12B7E" w14:textId="77777777" w:rsidTr="001D0CD6">
        <w:trPr>
          <w:trHeight w:val="39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59319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color w:val="454545"/>
                <w:kern w:val="0"/>
                <w:szCs w:val="21"/>
              </w:rPr>
              <w:t>专门史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8F162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color w:val="454545"/>
                <w:kern w:val="0"/>
                <w:szCs w:val="21"/>
              </w:rPr>
              <w:t>政治55  外语50  专业课180  总分350</w:t>
            </w:r>
          </w:p>
        </w:tc>
      </w:tr>
      <w:tr w:rsidR="001D0CD6" w:rsidRPr="001D0CD6" w14:paraId="66B4DCBA" w14:textId="77777777" w:rsidTr="001D0CD6">
        <w:trPr>
          <w:trHeight w:val="39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E7A61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color w:val="454545"/>
                <w:kern w:val="0"/>
                <w:szCs w:val="21"/>
              </w:rPr>
              <w:t>世界史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9D3F3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color w:val="454545"/>
                <w:kern w:val="0"/>
                <w:szCs w:val="21"/>
              </w:rPr>
              <w:t>政治55  外语60  专业课180  总分350</w:t>
            </w:r>
          </w:p>
        </w:tc>
      </w:tr>
    </w:tbl>
    <w:p w14:paraId="4384C867" w14:textId="77777777" w:rsidR="001D0CD6" w:rsidRPr="001D0CD6" w:rsidRDefault="001D0CD6" w:rsidP="001D0CD6">
      <w:pPr>
        <w:widowControl/>
        <w:shd w:val="clear" w:color="auto" w:fill="FFFFFF"/>
        <w:ind w:left="420" w:hanging="420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1D0CD6">
        <w:rPr>
          <w:rFonts w:ascii="Tahoma" w:eastAsia="宋体" w:hAnsi="Tahoma" w:cs="Tahoma"/>
          <w:color w:val="000000"/>
          <w:kern w:val="0"/>
          <w:sz w:val="28"/>
          <w:szCs w:val="28"/>
        </w:rPr>
        <w:br/>
      </w:r>
      <w:r w:rsidRPr="001D0CD6">
        <w:rPr>
          <w:rFonts w:ascii="宋体" w:eastAsia="宋体" w:hAnsi="宋体" w:cs="Tahoma" w:hint="eastAsia"/>
          <w:b/>
          <w:bCs/>
          <w:color w:val="454545"/>
          <w:kern w:val="0"/>
          <w:szCs w:val="21"/>
        </w:rPr>
        <w:t>专业学位硕士：</w:t>
      </w:r>
    </w:p>
    <w:tbl>
      <w:tblPr>
        <w:tblW w:w="8122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5919"/>
      </w:tblGrid>
      <w:tr w:rsidR="001D0CD6" w:rsidRPr="001D0CD6" w14:paraId="0EBFCD59" w14:textId="77777777" w:rsidTr="001D0CD6">
        <w:trPr>
          <w:trHeight w:val="43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8E26C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b/>
                <w:bCs/>
                <w:color w:val="454545"/>
                <w:kern w:val="0"/>
                <w:szCs w:val="21"/>
              </w:rPr>
              <w:t>专业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31C41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b/>
                <w:bCs/>
                <w:color w:val="454545"/>
                <w:kern w:val="0"/>
                <w:szCs w:val="21"/>
              </w:rPr>
              <w:t>复试分数线</w:t>
            </w:r>
          </w:p>
        </w:tc>
      </w:tr>
      <w:tr w:rsidR="001D0CD6" w:rsidRPr="001D0CD6" w14:paraId="2C9407B5" w14:textId="77777777" w:rsidTr="001D0CD6">
        <w:trPr>
          <w:trHeight w:val="570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579BD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color w:val="454545"/>
                <w:kern w:val="0"/>
                <w:szCs w:val="21"/>
              </w:rPr>
              <w:t>文物与博物馆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C4084" w14:textId="77777777" w:rsidR="001D0CD6" w:rsidRPr="001D0CD6" w:rsidRDefault="001D0CD6" w:rsidP="001D0CD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1D0CD6">
              <w:rPr>
                <w:rFonts w:ascii="宋体" w:eastAsia="宋体" w:hAnsi="宋体" w:cs="Tahoma" w:hint="eastAsia"/>
                <w:color w:val="454545"/>
                <w:kern w:val="0"/>
                <w:szCs w:val="21"/>
              </w:rPr>
              <w:t>政治50  外语50  专业课190  总分365</w:t>
            </w:r>
          </w:p>
        </w:tc>
      </w:tr>
    </w:tbl>
    <w:p w14:paraId="45F8790E" w14:textId="77777777" w:rsidR="001D0CD6" w:rsidRPr="001D0CD6" w:rsidRDefault="001D0CD6" w:rsidP="001D0CD6">
      <w:pPr>
        <w:widowControl/>
        <w:shd w:val="clear" w:color="auto" w:fill="FFFFFF"/>
        <w:spacing w:line="525" w:lineRule="atLeast"/>
        <w:ind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D0CD6">
        <w:rPr>
          <w:rFonts w:ascii="宋体" w:eastAsia="宋体" w:hAnsi="宋体" w:cs="Tahoma" w:hint="eastAsia"/>
          <w:b/>
          <w:bCs/>
          <w:color w:val="454545"/>
          <w:kern w:val="0"/>
          <w:szCs w:val="21"/>
        </w:rPr>
        <w:t>备注：</w:t>
      </w:r>
    </w:p>
    <w:p w14:paraId="6848E0CE" w14:textId="77777777" w:rsidR="001D0CD6" w:rsidRPr="001D0CD6" w:rsidRDefault="001D0CD6" w:rsidP="001D0CD6">
      <w:pPr>
        <w:widowControl/>
        <w:shd w:val="clear" w:color="auto" w:fill="FFFFFF"/>
        <w:spacing w:line="525" w:lineRule="atLeast"/>
        <w:ind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D0CD6">
        <w:rPr>
          <w:rFonts w:ascii="宋体" w:eastAsia="宋体" w:hAnsi="宋体" w:cs="Tahoma" w:hint="eastAsia"/>
          <w:color w:val="454545"/>
          <w:kern w:val="0"/>
          <w:sz w:val="24"/>
          <w:szCs w:val="24"/>
        </w:rPr>
        <w:t>1、各类专项计划复试分数线，按照学校复试基本要求执行。</w:t>
      </w:r>
    </w:p>
    <w:p w14:paraId="4EE52D0E" w14:textId="77777777" w:rsidR="001D0CD6" w:rsidRPr="001D0CD6" w:rsidRDefault="001D0CD6" w:rsidP="001D0CD6">
      <w:pPr>
        <w:widowControl/>
        <w:shd w:val="clear" w:color="auto" w:fill="FFFFFF"/>
        <w:spacing w:line="525" w:lineRule="atLeast"/>
        <w:ind w:firstLine="56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D0CD6">
        <w:rPr>
          <w:rFonts w:ascii="宋体" w:eastAsia="宋体" w:hAnsi="宋体" w:cs="Tahoma" w:hint="eastAsia"/>
          <w:color w:val="454545"/>
          <w:kern w:val="0"/>
          <w:sz w:val="24"/>
          <w:szCs w:val="24"/>
        </w:rPr>
        <w:t>2、根据教育部文件规定：</w:t>
      </w:r>
    </w:p>
    <w:p w14:paraId="48FE5358" w14:textId="77777777" w:rsidR="001D0CD6" w:rsidRPr="001D0CD6" w:rsidRDefault="001D0CD6" w:rsidP="001D0CD6">
      <w:pPr>
        <w:widowControl/>
        <w:shd w:val="clear" w:color="auto" w:fill="FFFFFF"/>
        <w:spacing w:line="525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D0CD6">
        <w:rPr>
          <w:rFonts w:ascii="宋体" w:eastAsia="宋体" w:hAnsi="宋体" w:cs="Tahoma" w:hint="eastAsia"/>
          <w:color w:val="454545"/>
          <w:kern w:val="0"/>
          <w:szCs w:val="21"/>
        </w:rPr>
        <w:t>（1）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。</w:t>
      </w:r>
      <w:r w:rsidRPr="001D0CD6">
        <w:rPr>
          <w:rFonts w:ascii="Tahoma" w:eastAsia="宋体" w:hAnsi="Tahoma" w:cs="Tahoma"/>
          <w:color w:val="000000"/>
          <w:kern w:val="0"/>
          <w:szCs w:val="21"/>
        </w:rPr>
        <w:br/>
      </w:r>
      <w:r w:rsidRPr="001D0CD6">
        <w:rPr>
          <w:rFonts w:ascii="宋体" w:eastAsia="宋体" w:hAnsi="宋体" w:cs="Tahoma" w:hint="eastAsia"/>
          <w:color w:val="454545"/>
          <w:kern w:val="0"/>
          <w:szCs w:val="21"/>
        </w:rPr>
        <w:t>  （2）高校学生应征入伍服现役退役，达到报考条件后，3年内参加全国硕士研究生招生考试的考生，初试总分加10分，同等条件下优先录取。纳入“退役大学生士兵”专项计划招录的，不再享受退役大学生士兵初试加分政策。在部队荣立二等功以上，符合全国硕士研究生招生考试报考条件的，可申请免试（初试）攻读硕士研究生。</w:t>
      </w:r>
      <w:r w:rsidRPr="001D0CD6">
        <w:rPr>
          <w:rFonts w:ascii="Tahoma" w:eastAsia="宋体" w:hAnsi="Tahoma" w:cs="Tahoma"/>
          <w:color w:val="000000"/>
          <w:kern w:val="0"/>
          <w:szCs w:val="21"/>
        </w:rPr>
        <w:br/>
      </w:r>
      <w:r w:rsidRPr="001D0CD6">
        <w:rPr>
          <w:rFonts w:ascii="宋体" w:eastAsia="宋体" w:hAnsi="宋体" w:cs="Tahoma" w:hint="eastAsia"/>
          <w:color w:val="454545"/>
          <w:kern w:val="0"/>
          <w:szCs w:val="21"/>
        </w:rPr>
        <w:t>  （3）参加“选聘高校毕业生到村任职”项目服务期满、考核称职以上的考生，3年内参加全国硕士研究生招生考试的，初试总分加10分，同等条件下优先录取，其中报考人文</w:t>
      </w:r>
      <w:r w:rsidRPr="001D0CD6">
        <w:rPr>
          <w:rFonts w:ascii="宋体" w:eastAsia="宋体" w:hAnsi="宋体" w:cs="Tahoma" w:hint="eastAsia"/>
          <w:color w:val="454545"/>
          <w:kern w:val="0"/>
          <w:szCs w:val="21"/>
        </w:rPr>
        <w:lastRenderedPageBreak/>
        <w:t>社科类专业研究生的，初试总分加15分。</w:t>
      </w:r>
      <w:r w:rsidRPr="001D0CD6">
        <w:rPr>
          <w:rFonts w:ascii="Tahoma" w:eastAsia="宋体" w:hAnsi="Tahoma" w:cs="Tahoma"/>
          <w:color w:val="000000"/>
          <w:kern w:val="0"/>
          <w:szCs w:val="21"/>
        </w:rPr>
        <w:br/>
      </w:r>
      <w:r w:rsidRPr="001D0CD6">
        <w:rPr>
          <w:rFonts w:ascii="宋体" w:eastAsia="宋体" w:hAnsi="宋体" w:cs="Tahoma" w:hint="eastAsia"/>
          <w:color w:val="454545"/>
          <w:kern w:val="0"/>
          <w:szCs w:val="21"/>
        </w:rPr>
        <w:t>  加分项目</w:t>
      </w:r>
      <w:proofErr w:type="gramStart"/>
      <w:r w:rsidRPr="001D0CD6">
        <w:rPr>
          <w:rFonts w:ascii="宋体" w:eastAsia="宋体" w:hAnsi="宋体" w:cs="Tahoma" w:hint="eastAsia"/>
          <w:color w:val="454545"/>
          <w:kern w:val="0"/>
          <w:szCs w:val="21"/>
        </w:rPr>
        <w:t>不</w:t>
      </w:r>
      <w:proofErr w:type="gramEnd"/>
      <w:r w:rsidRPr="001D0CD6">
        <w:rPr>
          <w:rFonts w:ascii="宋体" w:eastAsia="宋体" w:hAnsi="宋体" w:cs="Tahoma" w:hint="eastAsia"/>
          <w:color w:val="454545"/>
          <w:kern w:val="0"/>
          <w:szCs w:val="21"/>
        </w:rPr>
        <w:t>累计，同时满足两项以上加分条件的考生按最高项加分。</w:t>
      </w:r>
      <w:r w:rsidRPr="001D0CD6">
        <w:rPr>
          <w:rFonts w:ascii="Tahoma" w:eastAsia="宋体" w:hAnsi="Tahoma" w:cs="Tahoma"/>
          <w:color w:val="000000"/>
          <w:kern w:val="0"/>
          <w:szCs w:val="21"/>
        </w:rPr>
        <w:br/>
      </w:r>
      <w:r w:rsidRPr="001D0CD6">
        <w:rPr>
          <w:rFonts w:ascii="宋体" w:eastAsia="宋体" w:hAnsi="宋体" w:cs="Tahoma" w:hint="eastAsia"/>
          <w:b/>
          <w:bCs/>
          <w:color w:val="454545"/>
          <w:kern w:val="0"/>
          <w:szCs w:val="21"/>
        </w:rPr>
        <w:t>  符合教育部规定的硕士研究生招生考试的初试总分加分政策的考生，应当于3月24日16:00前将相关证明材料发送到</w:t>
      </w:r>
      <w:hyperlink r:id="rId4" w:history="1">
        <w:r w:rsidRPr="001D0CD6">
          <w:rPr>
            <w:rFonts w:ascii="Verdana" w:eastAsia="宋体" w:hAnsi="Verdana" w:cs="Tahoma"/>
            <w:color w:val="0000FF"/>
            <w:kern w:val="0"/>
            <w:szCs w:val="21"/>
            <w:u w:val="single"/>
            <w:shd w:val="clear" w:color="auto" w:fill="FFFFFF"/>
          </w:rPr>
          <w:t>ruc318@ruc.edu.cn</w:t>
        </w:r>
      </w:hyperlink>
      <w:r w:rsidRPr="001D0CD6">
        <w:rPr>
          <w:rFonts w:ascii="宋体" w:eastAsia="宋体" w:hAnsi="宋体" w:cs="Tahoma" w:hint="eastAsia"/>
          <w:color w:val="454545"/>
          <w:kern w:val="0"/>
          <w:szCs w:val="21"/>
        </w:rPr>
        <w:t>。</w:t>
      </w:r>
      <w:r w:rsidRPr="001D0CD6">
        <w:rPr>
          <w:rFonts w:ascii="宋体" w:eastAsia="宋体" w:hAnsi="宋体" w:cs="Tahoma" w:hint="eastAsia"/>
          <w:b/>
          <w:bCs/>
          <w:color w:val="454545"/>
          <w:kern w:val="0"/>
          <w:sz w:val="24"/>
          <w:szCs w:val="24"/>
        </w:rPr>
        <w:t>我校将根据教育部最新文件及名单核实考生资格。</w:t>
      </w:r>
    </w:p>
    <w:p w14:paraId="5FD027F7" w14:textId="77777777" w:rsidR="001D0CD6" w:rsidRPr="001D0CD6" w:rsidRDefault="001D0CD6" w:rsidP="001D0CD6">
      <w:pPr>
        <w:widowControl/>
        <w:shd w:val="clear" w:color="auto" w:fill="FFFFFF"/>
        <w:spacing w:line="525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14:paraId="4F9A1622" w14:textId="77777777" w:rsidR="001D0CD6" w:rsidRPr="001D0CD6" w:rsidRDefault="001D0CD6" w:rsidP="001D0CD6">
      <w:pPr>
        <w:widowControl/>
        <w:shd w:val="clear" w:color="auto" w:fill="FFFFFF"/>
        <w:spacing w:line="525" w:lineRule="atLeast"/>
        <w:ind w:firstLine="56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D0CD6">
        <w:rPr>
          <w:rFonts w:ascii="宋体" w:eastAsia="宋体" w:hAnsi="宋体" w:cs="Tahoma" w:hint="eastAsia"/>
          <w:b/>
          <w:bCs/>
          <w:color w:val="454545"/>
          <w:kern w:val="0"/>
          <w:sz w:val="24"/>
          <w:szCs w:val="24"/>
        </w:rPr>
        <w:t>  </w:t>
      </w:r>
      <w:r w:rsidRPr="001D0CD6">
        <w:rPr>
          <w:rFonts w:ascii="宋体" w:eastAsia="宋体" w:hAnsi="宋体" w:cs="Tahoma" w:hint="eastAsia"/>
          <w:color w:val="454545"/>
          <w:kern w:val="0"/>
          <w:sz w:val="24"/>
          <w:szCs w:val="24"/>
        </w:rPr>
        <w:t>中国人民大学历史学院</w:t>
      </w:r>
    </w:p>
    <w:p w14:paraId="654FE34D" w14:textId="77777777" w:rsidR="001D0CD6" w:rsidRPr="001D0CD6" w:rsidRDefault="001D0CD6" w:rsidP="001D0CD6">
      <w:pPr>
        <w:widowControl/>
        <w:shd w:val="clear" w:color="auto" w:fill="FFFFFF"/>
        <w:spacing w:line="525" w:lineRule="atLeast"/>
        <w:ind w:firstLine="56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D0CD6">
        <w:rPr>
          <w:rFonts w:ascii="宋体" w:eastAsia="宋体" w:hAnsi="宋体" w:cs="Tahoma" w:hint="eastAsia"/>
          <w:color w:val="454545"/>
          <w:kern w:val="0"/>
          <w:szCs w:val="21"/>
        </w:rPr>
        <w:t>2021年3月19日</w:t>
      </w:r>
    </w:p>
    <w:p w14:paraId="11809BCC" w14:textId="77777777" w:rsidR="004E21E2" w:rsidRPr="001D0CD6" w:rsidRDefault="004E21E2"/>
    <w:sectPr w:rsidR="004E21E2" w:rsidRPr="001D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D6"/>
    <w:rsid w:val="001D0CD6"/>
    <w:rsid w:val="004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7B0D"/>
  <w15:chartTrackingRefBased/>
  <w15:docId w15:val="{B5111D42-6F3B-48C0-A89D-86B7AEF1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D0CD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D0CD6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D0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c318@ruc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2021-04-01T02:32:00Z</dcterms:created>
  <dcterms:modified xsi:type="dcterms:W3CDTF">2021-04-01T02:33:00Z</dcterms:modified>
</cp:coreProperties>
</file>