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31C99" w14:textId="77777777" w:rsidR="00670112" w:rsidRPr="00670112" w:rsidRDefault="00670112" w:rsidP="00670112">
      <w:pPr>
        <w:widowControl/>
        <w:spacing w:after="240" w:line="600" w:lineRule="atLeast"/>
        <w:jc w:val="left"/>
        <w:outlineLvl w:val="0"/>
        <w:rPr>
          <w:rFonts w:ascii="&amp;quot" w:eastAsia="宋体" w:hAnsi="&amp;quot" w:cs="宋体"/>
          <w:color w:val="333333"/>
          <w:kern w:val="36"/>
          <w:sz w:val="39"/>
          <w:szCs w:val="39"/>
        </w:rPr>
      </w:pPr>
      <w:r w:rsidRPr="00670112">
        <w:rPr>
          <w:rFonts w:ascii="&amp;quot" w:eastAsia="宋体" w:hAnsi="&amp;quot" w:cs="宋体"/>
          <w:color w:val="333333"/>
          <w:kern w:val="36"/>
          <w:sz w:val="39"/>
          <w:szCs w:val="39"/>
        </w:rPr>
        <w:t>商学院</w:t>
      </w:r>
      <w:r w:rsidRPr="00670112">
        <w:rPr>
          <w:rFonts w:ascii="&amp;quot" w:eastAsia="宋体" w:hAnsi="&amp;quot" w:cs="宋体"/>
          <w:color w:val="333333"/>
          <w:kern w:val="36"/>
          <w:sz w:val="39"/>
          <w:szCs w:val="39"/>
        </w:rPr>
        <w:t>2021</w:t>
      </w:r>
      <w:r w:rsidRPr="00670112">
        <w:rPr>
          <w:rFonts w:ascii="&amp;quot" w:eastAsia="宋体" w:hAnsi="&amp;quot" w:cs="宋体"/>
          <w:color w:val="333333"/>
          <w:kern w:val="36"/>
          <w:sz w:val="39"/>
          <w:szCs w:val="39"/>
        </w:rPr>
        <w:t>年硕士研究生招生考试考生进入复试的初试成绩基本要求</w:t>
      </w:r>
    </w:p>
    <w:p w14:paraId="543CC065" w14:textId="77777777" w:rsidR="00670112" w:rsidRPr="00670112" w:rsidRDefault="00670112" w:rsidP="00670112">
      <w:pPr>
        <w:widowControl/>
        <w:spacing w:line="360" w:lineRule="atLeast"/>
        <w:jc w:val="left"/>
        <w:rPr>
          <w:rFonts w:ascii="&amp;quot" w:eastAsia="宋体" w:hAnsi="&amp;quot" w:cs="宋体"/>
          <w:color w:val="343434"/>
          <w:kern w:val="0"/>
          <w:szCs w:val="21"/>
        </w:rPr>
      </w:pPr>
      <w:r w:rsidRPr="00670112">
        <w:rPr>
          <w:rFonts w:ascii="&amp;quot" w:eastAsia="宋体" w:hAnsi="&amp;quot" w:cs="宋体"/>
          <w:color w:val="343434"/>
          <w:kern w:val="0"/>
          <w:szCs w:val="21"/>
        </w:rPr>
        <w:t>编辑：宣传信息事务</w:t>
      </w:r>
      <w:r w:rsidRPr="00670112">
        <w:rPr>
          <w:rFonts w:ascii="&amp;quot" w:eastAsia="宋体" w:hAnsi="&amp;quot" w:cs="宋体"/>
          <w:color w:val="343434"/>
          <w:kern w:val="0"/>
          <w:szCs w:val="21"/>
        </w:rPr>
        <w:t xml:space="preserve"> </w:t>
      </w:r>
      <w:r w:rsidRPr="00670112">
        <w:rPr>
          <w:rFonts w:ascii="&amp;quot" w:eastAsia="宋体" w:hAnsi="&amp;quot" w:cs="宋体"/>
          <w:color w:val="343434"/>
          <w:kern w:val="0"/>
          <w:szCs w:val="21"/>
        </w:rPr>
        <w:t>发布时间：</w:t>
      </w:r>
      <w:r w:rsidRPr="00670112">
        <w:rPr>
          <w:rFonts w:ascii="&amp;quot" w:eastAsia="宋体" w:hAnsi="&amp;quot" w:cs="宋体"/>
          <w:color w:val="343434"/>
          <w:kern w:val="0"/>
          <w:szCs w:val="21"/>
        </w:rPr>
        <w:t>2021-03-19</w:t>
      </w:r>
    </w:p>
    <w:p w14:paraId="39ADBFFA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color w:val="333333"/>
          <w:kern w:val="0"/>
          <w:szCs w:val="21"/>
        </w:rPr>
        <w:t>经商学院研究生招生工作领导小组决定，我院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年硕士研究生复试分数线为：</w:t>
      </w:r>
    </w:p>
    <w:p w14:paraId="59AAB921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b/>
          <w:bCs/>
          <w:color w:val="333333"/>
          <w:kern w:val="0"/>
          <w:szCs w:val="21"/>
        </w:rPr>
        <w:t>一、学术学位：</w:t>
      </w:r>
    </w:p>
    <w:p w14:paraId="058D02A1" w14:textId="5EBE34A4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 w:hint="eastAsia"/>
          <w:noProof/>
          <w:color w:val="333333"/>
          <w:kern w:val="0"/>
          <w:szCs w:val="21"/>
        </w:rPr>
        <w:drawing>
          <wp:inline distT="0" distB="0" distL="0" distR="0" wp14:anchorId="1B4DD181" wp14:editId="35AD91C6">
            <wp:extent cx="5274310" cy="19253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9396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b/>
          <w:bCs/>
          <w:color w:val="333333"/>
          <w:kern w:val="0"/>
          <w:szCs w:val="21"/>
        </w:rPr>
        <w:t>二、专业学位：</w:t>
      </w:r>
    </w:p>
    <w:p w14:paraId="63ECA4B3" w14:textId="31F235F0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 w:hint="eastAsia"/>
          <w:noProof/>
          <w:color w:val="333333"/>
          <w:kern w:val="0"/>
          <w:szCs w:val="21"/>
        </w:rPr>
        <w:drawing>
          <wp:inline distT="0" distB="0" distL="0" distR="0" wp14:anchorId="136B07B3" wp14:editId="552CC79A">
            <wp:extent cx="5274310" cy="19646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649C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b/>
          <w:bCs/>
          <w:color w:val="333333"/>
          <w:kern w:val="0"/>
          <w:szCs w:val="21"/>
        </w:rPr>
        <w:t>备注：</w:t>
      </w:r>
    </w:p>
    <w:p w14:paraId="675B78A1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color w:val="333333"/>
          <w:kern w:val="0"/>
          <w:szCs w:val="21"/>
        </w:rPr>
        <w:t>1.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各类专项计划复试分数线，按照学校复试基本要求执行。</w:t>
      </w:r>
    </w:p>
    <w:p w14:paraId="3B2FAF07" w14:textId="77777777" w:rsidR="00670112" w:rsidRPr="00670112" w:rsidRDefault="00670112" w:rsidP="00670112">
      <w:pPr>
        <w:widowControl/>
        <w:spacing w:after="225" w:line="525" w:lineRule="atLeast"/>
        <w:ind w:firstLine="480"/>
        <w:jc w:val="left"/>
        <w:rPr>
          <w:rFonts w:ascii="&amp;quot" w:eastAsia="宋体" w:hAnsi="&amp;quot" w:cs="宋体"/>
          <w:color w:val="333333"/>
          <w:kern w:val="0"/>
          <w:szCs w:val="21"/>
        </w:rPr>
      </w:pPr>
      <w:r w:rsidRPr="00670112">
        <w:rPr>
          <w:rFonts w:ascii="&amp;quot" w:eastAsia="宋体" w:hAnsi="&amp;quot" w:cs="宋体"/>
          <w:color w:val="333333"/>
          <w:kern w:val="0"/>
          <w:szCs w:val="21"/>
        </w:rPr>
        <w:t>2.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符合教育部规定的硕士研究生招生考试的初试总分加分政策的考生，应当于</w:t>
      </w:r>
      <w:r w:rsidRPr="00670112">
        <w:rPr>
          <w:rFonts w:ascii="initial" w:eastAsia="宋体" w:hAnsi="initial" w:cs="宋体"/>
          <w:color w:val="FF0000"/>
          <w:kern w:val="0"/>
          <w:szCs w:val="21"/>
        </w:rPr>
        <w:t>3</w:t>
      </w:r>
      <w:r w:rsidRPr="00670112">
        <w:rPr>
          <w:rFonts w:ascii="initial" w:eastAsia="宋体" w:hAnsi="initial" w:cs="宋体"/>
          <w:color w:val="FF0000"/>
          <w:kern w:val="0"/>
          <w:szCs w:val="21"/>
        </w:rPr>
        <w:t>月</w:t>
      </w:r>
      <w:r w:rsidRPr="00670112">
        <w:rPr>
          <w:rFonts w:ascii="initial" w:eastAsia="宋体" w:hAnsi="initial" w:cs="宋体"/>
          <w:color w:val="FF0000"/>
          <w:kern w:val="0"/>
          <w:szCs w:val="21"/>
        </w:rPr>
        <w:t>24</w:t>
      </w:r>
      <w:r w:rsidRPr="00670112">
        <w:rPr>
          <w:rFonts w:ascii="initial" w:eastAsia="宋体" w:hAnsi="initial" w:cs="宋体"/>
          <w:color w:val="FF0000"/>
          <w:kern w:val="0"/>
          <w:szCs w:val="21"/>
        </w:rPr>
        <w:t>日中午</w:t>
      </w:r>
      <w:r w:rsidRPr="00670112">
        <w:rPr>
          <w:rFonts w:ascii="initial" w:eastAsia="宋体" w:hAnsi="initial" w:cs="宋体"/>
          <w:color w:val="FF0000"/>
          <w:kern w:val="0"/>
          <w:szCs w:val="21"/>
        </w:rPr>
        <w:t>12:00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前向商学院提交相关证明材料，我校将根据教育部最新文件及名单核实考生资格。相关证明材料请扫描或拍照后通过电子邮件发送至指定电子邮箱（电子邮箱地址：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lastRenderedPageBreak/>
        <w:t>graduate@rmbs.ruc.edu.cn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（学硕）；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MPAcc@rmbs.ruc.edu.cn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（</w:t>
      </w:r>
      <w:proofErr w:type="spellStart"/>
      <w:r w:rsidRPr="00670112">
        <w:rPr>
          <w:rFonts w:ascii="&amp;quot" w:eastAsia="宋体" w:hAnsi="&amp;quot" w:cs="宋体"/>
          <w:color w:val="333333"/>
          <w:kern w:val="0"/>
          <w:szCs w:val="21"/>
        </w:rPr>
        <w:t>MPAcc</w:t>
      </w:r>
      <w:proofErr w:type="spellEnd"/>
      <w:r w:rsidRPr="00670112">
        <w:rPr>
          <w:rFonts w:ascii="&amp;quot" w:eastAsia="宋体" w:hAnsi="&amp;quot" w:cs="宋体"/>
          <w:color w:val="333333"/>
          <w:kern w:val="0"/>
          <w:szCs w:val="21"/>
        </w:rPr>
        <w:t>）；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MIB@rmbs.ruc.edu.cn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（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MIB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）；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MV@rmbs.ruc.edu.cn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（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MV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）），电子邮件标题格式为：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2021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专业（</w:t>
      </w:r>
      <w:proofErr w:type="gramStart"/>
      <w:r w:rsidRPr="00670112">
        <w:rPr>
          <w:rFonts w:ascii="&amp;quot" w:eastAsia="宋体" w:hAnsi="&amp;quot" w:cs="宋体"/>
          <w:color w:val="333333"/>
          <w:kern w:val="0"/>
          <w:szCs w:val="21"/>
        </w:rPr>
        <w:t>学硕</w:t>
      </w:r>
      <w:proofErr w:type="gramEnd"/>
      <w:r w:rsidRPr="00670112">
        <w:rPr>
          <w:rFonts w:ascii="&amp;quot" w:eastAsia="宋体" w:hAnsi="&amp;quot" w:cs="宋体"/>
          <w:color w:val="333333"/>
          <w:kern w:val="0"/>
          <w:szCs w:val="21"/>
        </w:rPr>
        <w:t>/</w:t>
      </w:r>
      <w:proofErr w:type="spellStart"/>
      <w:r w:rsidRPr="00670112">
        <w:rPr>
          <w:rFonts w:ascii="&amp;quot" w:eastAsia="宋体" w:hAnsi="&amp;quot" w:cs="宋体"/>
          <w:color w:val="333333"/>
          <w:kern w:val="0"/>
          <w:szCs w:val="21"/>
        </w:rPr>
        <w:t>MPAcc</w:t>
      </w:r>
      <w:proofErr w:type="spellEnd"/>
      <w:r w:rsidRPr="00670112">
        <w:rPr>
          <w:rFonts w:ascii="&amp;quot" w:eastAsia="宋体" w:hAnsi="&amp;quot" w:cs="宋体"/>
          <w:color w:val="333333"/>
          <w:kern w:val="0"/>
          <w:szCs w:val="21"/>
        </w:rPr>
        <w:t>/MIB/MV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）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-</w:t>
      </w:r>
      <w:r w:rsidRPr="00670112">
        <w:rPr>
          <w:rFonts w:ascii="&amp;quot" w:eastAsia="宋体" w:hAnsi="&amp;quot" w:cs="宋体"/>
          <w:color w:val="333333"/>
          <w:kern w:val="0"/>
          <w:szCs w:val="21"/>
        </w:rPr>
        <w:t>姓名。</w:t>
      </w:r>
    </w:p>
    <w:p w14:paraId="07ACE815" w14:textId="77777777" w:rsidR="00344941" w:rsidRPr="00670112" w:rsidRDefault="00344941"/>
    <w:sectPr w:rsidR="00344941" w:rsidRPr="0067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itial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2"/>
    <w:rsid w:val="00344941"/>
    <w:rsid w:val="006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52B9"/>
  <w15:chartTrackingRefBased/>
  <w15:docId w15:val="{DC975CD7-A58B-4207-9219-4801580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701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0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0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779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81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2021-03-30T06:05:00Z</dcterms:created>
  <dcterms:modified xsi:type="dcterms:W3CDTF">2021-03-30T06:05:00Z</dcterms:modified>
</cp:coreProperties>
</file>