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B22" w:rsidRPr="00D349E3" w:rsidRDefault="007E4B22" w:rsidP="00BF5EC8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bookmarkStart w:id="0" w:name="_GoBack"/>
      <w:bookmarkEnd w:id="0"/>
      <w:r w:rsidRPr="00D349E3">
        <w:rPr>
          <w:rFonts w:ascii="微软雅黑" w:eastAsia="微软雅黑" w:hAnsi="微软雅黑" w:hint="eastAsia"/>
          <w:b/>
          <w:sz w:val="28"/>
          <w:szCs w:val="28"/>
        </w:rPr>
        <w:t>全日制专业学位硕士研究生入学考试</w:t>
      </w:r>
      <w:r w:rsidRPr="00D349E3">
        <w:rPr>
          <w:rFonts w:ascii="微软雅黑" w:eastAsia="微软雅黑" w:hAnsi="微软雅黑" w:hint="eastAsia"/>
          <w:b/>
          <w:bCs/>
          <w:sz w:val="28"/>
          <w:szCs w:val="28"/>
        </w:rPr>
        <w:t>大纲</w:t>
      </w:r>
    </w:p>
    <w:p w:rsidR="007E4B22" w:rsidRPr="00D349E3" w:rsidRDefault="007E4B22" w:rsidP="00BF5EC8">
      <w:pPr>
        <w:jc w:val="center"/>
        <w:rPr>
          <w:rFonts w:ascii="宋体"/>
          <w:b/>
          <w:bCs/>
          <w:sz w:val="28"/>
          <w:szCs w:val="28"/>
        </w:rPr>
      </w:pPr>
      <w:r w:rsidRPr="00D349E3">
        <w:rPr>
          <w:rFonts w:ascii="宋体" w:hint="eastAsia"/>
          <w:b/>
          <w:bCs/>
          <w:sz w:val="28"/>
          <w:szCs w:val="28"/>
        </w:rPr>
        <w:t>考试科目：828 社会研究方法</w:t>
      </w:r>
    </w:p>
    <w:p w:rsidR="007E4B22" w:rsidRPr="00BF5EC8" w:rsidRDefault="007E4B22" w:rsidP="00BF5EC8">
      <w:pPr>
        <w:outlineLvl w:val="0"/>
        <w:rPr>
          <w:rFonts w:asciiTheme="minorEastAsia" w:eastAsiaTheme="minorEastAsia" w:hAnsiTheme="minorEastAsia"/>
          <w:b/>
          <w:szCs w:val="21"/>
        </w:rPr>
      </w:pPr>
      <w:r w:rsidRPr="00BF5EC8">
        <w:rPr>
          <w:rFonts w:asciiTheme="minorEastAsia" w:eastAsiaTheme="minorEastAsia" w:hAnsiTheme="minorEastAsia" w:hint="eastAsia"/>
          <w:b/>
          <w:color w:val="000000"/>
          <w:szCs w:val="21"/>
          <w:shd w:val="clear" w:color="auto" w:fill="FFFFFF"/>
        </w:rPr>
        <w:t>一、</w:t>
      </w:r>
      <w:r w:rsidRPr="00BF5EC8">
        <w:rPr>
          <w:rFonts w:ascii="宋体" w:hAnsi="宋体" w:hint="eastAsia"/>
          <w:b/>
          <w:szCs w:val="21"/>
        </w:rPr>
        <w:t>考查目标</w:t>
      </w:r>
    </w:p>
    <w:p w:rsidR="007E4B22" w:rsidRPr="00BF5EC8" w:rsidRDefault="007E4B22" w:rsidP="00BF5EC8">
      <w:pPr>
        <w:rPr>
          <w:rFonts w:ascii="宋体" w:hAnsi="宋体"/>
          <w:szCs w:val="21"/>
        </w:rPr>
      </w:pPr>
      <w:r w:rsidRPr="00BF5EC8">
        <w:rPr>
          <w:rFonts w:asciiTheme="minorEastAsia" w:eastAsiaTheme="minorEastAsia" w:hAnsiTheme="minorEastAsia" w:hint="eastAsia"/>
          <w:szCs w:val="21"/>
        </w:rPr>
        <w:t>1、</w:t>
      </w:r>
      <w:r w:rsidR="006B43E6" w:rsidRPr="00BF5EC8">
        <w:rPr>
          <w:rFonts w:asciiTheme="minorEastAsia" w:eastAsiaTheme="minorEastAsia" w:hAnsiTheme="minorEastAsia" w:hint="eastAsia"/>
          <w:szCs w:val="21"/>
        </w:rPr>
        <w:t>能系统掌握和理解</w:t>
      </w:r>
      <w:r w:rsidRPr="00BF5EC8">
        <w:rPr>
          <w:rFonts w:asciiTheme="minorEastAsia" w:eastAsiaTheme="minorEastAsia" w:hAnsiTheme="minorEastAsia" w:hint="eastAsia"/>
          <w:szCs w:val="21"/>
        </w:rPr>
        <w:t>社会研究方法的基础</w:t>
      </w:r>
      <w:r w:rsidR="006B43E6" w:rsidRPr="00BF5EC8">
        <w:rPr>
          <w:rFonts w:asciiTheme="minorEastAsia" w:eastAsiaTheme="minorEastAsia" w:hAnsiTheme="minorEastAsia" w:hint="eastAsia"/>
          <w:szCs w:val="21"/>
        </w:rPr>
        <w:t>知识、基本概念和基本理论</w:t>
      </w:r>
      <w:r w:rsidRPr="00BF5EC8">
        <w:rPr>
          <w:rFonts w:ascii="宋体" w:hAnsi="宋体" w:hint="eastAsia"/>
          <w:szCs w:val="21"/>
        </w:rPr>
        <w:t>。</w:t>
      </w:r>
    </w:p>
    <w:p w:rsidR="003D54DF" w:rsidRPr="00BF5EC8" w:rsidRDefault="003D54DF" w:rsidP="003D54DF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</w:t>
      </w:r>
      <w:r w:rsidRPr="00BF5EC8">
        <w:rPr>
          <w:rFonts w:ascii="宋体" w:hAnsi="宋体" w:hint="eastAsia"/>
          <w:szCs w:val="21"/>
        </w:rPr>
        <w:t>能够运用社会</w:t>
      </w:r>
      <w:r w:rsidRPr="00BF5EC8">
        <w:rPr>
          <w:rFonts w:asciiTheme="minorEastAsia" w:eastAsiaTheme="minorEastAsia" w:hAnsiTheme="minorEastAsia" w:hint="eastAsia"/>
          <w:szCs w:val="21"/>
        </w:rPr>
        <w:t>研究的基本原理和方法进行研究设计和</w:t>
      </w:r>
      <w:r w:rsidRPr="00BF5EC8">
        <w:rPr>
          <w:rFonts w:ascii="宋体" w:hAnsi="宋体" w:hint="eastAsia"/>
          <w:szCs w:val="21"/>
        </w:rPr>
        <w:t>解释具体的社会现象。</w:t>
      </w:r>
    </w:p>
    <w:p w:rsidR="00D26707" w:rsidRDefault="003D54DF" w:rsidP="00BF5EC8">
      <w:r>
        <w:rPr>
          <w:rFonts w:ascii="宋体" w:hAnsi="宋体" w:hint="eastAsia"/>
          <w:szCs w:val="21"/>
          <w:highlight w:val="yellow"/>
        </w:rPr>
        <w:t>3</w:t>
      </w:r>
      <w:r w:rsidR="007E4B22" w:rsidRPr="009D3102">
        <w:rPr>
          <w:rFonts w:ascii="宋体" w:hAnsi="宋体" w:hint="eastAsia"/>
          <w:szCs w:val="21"/>
          <w:highlight w:val="yellow"/>
        </w:rPr>
        <w:t>、</w:t>
      </w:r>
      <w:r>
        <w:rPr>
          <w:rFonts w:ascii="宋体" w:hAnsi="宋体" w:hint="eastAsia"/>
          <w:szCs w:val="21"/>
          <w:highlight w:val="yellow"/>
        </w:rPr>
        <w:t>能够使用常用的</w:t>
      </w:r>
      <w:r w:rsidR="00D26707" w:rsidRPr="009D3102">
        <w:rPr>
          <w:rFonts w:hint="eastAsia"/>
          <w:highlight w:val="yellow"/>
        </w:rPr>
        <w:t>统计分析方法</w:t>
      </w:r>
      <w:r>
        <w:rPr>
          <w:rFonts w:hint="eastAsia"/>
          <w:highlight w:val="yellow"/>
        </w:rPr>
        <w:t>对数据进行统计分析</w:t>
      </w:r>
      <w:r w:rsidR="00D26707" w:rsidRPr="009D3102">
        <w:rPr>
          <w:rFonts w:hint="eastAsia"/>
          <w:highlight w:val="yellow"/>
        </w:rPr>
        <w:t>。</w:t>
      </w:r>
      <w:r w:rsidR="00D349E3">
        <w:rPr>
          <w:rFonts w:hint="eastAsia"/>
          <w:highlight w:val="yellow"/>
        </w:rPr>
        <w:t>***</w:t>
      </w:r>
    </w:p>
    <w:p w:rsidR="00321223" w:rsidRPr="00BF5EC8" w:rsidRDefault="00321223" w:rsidP="00BF5EC8">
      <w:pPr>
        <w:rPr>
          <w:rFonts w:asciiTheme="minorEastAsia" w:eastAsiaTheme="minorEastAsia" w:hAnsiTheme="minorEastAsia"/>
          <w:b/>
          <w:szCs w:val="21"/>
        </w:rPr>
      </w:pPr>
    </w:p>
    <w:p w:rsidR="007E4B22" w:rsidRPr="00BF5EC8" w:rsidRDefault="007E4B22" w:rsidP="00BF5EC8">
      <w:pPr>
        <w:outlineLvl w:val="0"/>
        <w:rPr>
          <w:rFonts w:asciiTheme="minorEastAsia" w:eastAsiaTheme="minorEastAsia" w:hAnsiTheme="minorEastAsia"/>
          <w:b/>
          <w:color w:val="000000"/>
          <w:szCs w:val="21"/>
          <w:shd w:val="clear" w:color="auto" w:fill="FFFFFF"/>
        </w:rPr>
      </w:pPr>
      <w:r w:rsidRPr="00BF5EC8">
        <w:rPr>
          <w:rFonts w:asciiTheme="minorEastAsia" w:eastAsiaTheme="minorEastAsia" w:hAnsiTheme="minorEastAsia" w:hint="eastAsia"/>
          <w:b/>
          <w:color w:val="000000"/>
          <w:szCs w:val="21"/>
          <w:shd w:val="clear" w:color="auto" w:fill="FFFFFF"/>
        </w:rPr>
        <w:t>二、考查范围</w:t>
      </w:r>
    </w:p>
    <w:p w:rsidR="007E4B22" w:rsidRPr="00BF5EC8" w:rsidRDefault="007E4B22" w:rsidP="00BF5EC8">
      <w:pPr>
        <w:ind w:left="420"/>
        <w:outlineLvl w:val="0"/>
        <w:rPr>
          <w:rFonts w:asciiTheme="minorEastAsia" w:eastAsiaTheme="minorEastAsia" w:hAnsiTheme="minorEastAsia"/>
          <w:b/>
          <w:bCs/>
          <w:szCs w:val="21"/>
        </w:rPr>
      </w:pPr>
      <w:r w:rsidRPr="00BF5EC8">
        <w:rPr>
          <w:rFonts w:ascii="宋体" w:hAnsi="宋体" w:hint="eastAsia"/>
          <w:b/>
          <w:szCs w:val="21"/>
        </w:rPr>
        <w:t>第一篇</w:t>
      </w:r>
      <w:r w:rsidRPr="00BF5EC8">
        <w:rPr>
          <w:rFonts w:asciiTheme="minorEastAsia" w:eastAsiaTheme="minorEastAsia" w:hAnsiTheme="minorEastAsia" w:hint="eastAsia"/>
          <w:b/>
          <w:bCs/>
          <w:szCs w:val="21"/>
        </w:rPr>
        <w:t xml:space="preserve"> 社会研究基础</w:t>
      </w:r>
    </w:p>
    <w:p w:rsidR="007E4B22" w:rsidRPr="00BF5EC8" w:rsidRDefault="007E4B22" w:rsidP="00BF5EC8">
      <w:pPr>
        <w:tabs>
          <w:tab w:val="left" w:pos="1440"/>
        </w:tabs>
        <w:ind w:firstLineChars="224" w:firstLine="470"/>
        <w:rPr>
          <w:rFonts w:asciiTheme="minorEastAsia" w:eastAsiaTheme="minorEastAsia" w:hAnsiTheme="minorEastAsia"/>
          <w:bCs/>
          <w:szCs w:val="21"/>
        </w:rPr>
      </w:pPr>
      <w:r w:rsidRPr="00BF5EC8">
        <w:rPr>
          <w:rFonts w:asciiTheme="minorEastAsia" w:eastAsiaTheme="minorEastAsia" w:hAnsiTheme="minorEastAsia" w:hint="eastAsia"/>
          <w:bCs/>
          <w:szCs w:val="21"/>
        </w:rPr>
        <w:t>社会研究的概念与特征</w:t>
      </w:r>
    </w:p>
    <w:p w:rsidR="006B43E6" w:rsidRPr="00BF5EC8" w:rsidRDefault="006B43E6" w:rsidP="00BF5EC8">
      <w:pPr>
        <w:tabs>
          <w:tab w:val="left" w:pos="1440"/>
        </w:tabs>
        <w:ind w:firstLineChars="224" w:firstLine="470"/>
        <w:rPr>
          <w:rFonts w:asciiTheme="minorEastAsia" w:eastAsiaTheme="minorEastAsia" w:hAnsiTheme="minorEastAsia"/>
          <w:bCs/>
          <w:szCs w:val="21"/>
        </w:rPr>
      </w:pPr>
      <w:r w:rsidRPr="00BF5EC8">
        <w:rPr>
          <w:rFonts w:asciiTheme="minorEastAsia" w:eastAsiaTheme="minorEastAsia" w:hAnsiTheme="minorEastAsia" w:hint="eastAsia"/>
          <w:bCs/>
          <w:szCs w:val="21"/>
        </w:rPr>
        <w:t>理论与研究的关系</w:t>
      </w:r>
    </w:p>
    <w:p w:rsidR="007E4B22" w:rsidRPr="00BF5EC8" w:rsidRDefault="006B43E6" w:rsidP="00BF5EC8">
      <w:pPr>
        <w:tabs>
          <w:tab w:val="left" w:pos="1440"/>
        </w:tabs>
        <w:ind w:firstLineChars="224" w:firstLine="470"/>
        <w:rPr>
          <w:rFonts w:asciiTheme="minorEastAsia" w:eastAsiaTheme="minorEastAsia" w:hAnsiTheme="minorEastAsia"/>
          <w:bCs/>
          <w:szCs w:val="21"/>
        </w:rPr>
      </w:pPr>
      <w:r w:rsidRPr="00BF5EC8">
        <w:rPr>
          <w:rFonts w:asciiTheme="minorEastAsia" w:eastAsiaTheme="minorEastAsia" w:hAnsiTheme="minorEastAsia" w:hint="eastAsia"/>
          <w:bCs/>
          <w:szCs w:val="21"/>
        </w:rPr>
        <w:t>社会研究</w:t>
      </w:r>
      <w:r w:rsidR="007E4B22" w:rsidRPr="00BF5EC8">
        <w:rPr>
          <w:rFonts w:asciiTheme="minorEastAsia" w:eastAsiaTheme="minorEastAsia" w:hAnsiTheme="minorEastAsia" w:hint="eastAsia"/>
          <w:bCs/>
          <w:szCs w:val="21"/>
        </w:rPr>
        <w:t>的方法论</w:t>
      </w:r>
    </w:p>
    <w:p w:rsidR="00D7117A" w:rsidRPr="00BF5EC8" w:rsidRDefault="007E4B22" w:rsidP="00BF5EC8">
      <w:pPr>
        <w:tabs>
          <w:tab w:val="left" w:pos="1440"/>
        </w:tabs>
        <w:ind w:firstLineChars="224" w:firstLine="470"/>
        <w:rPr>
          <w:rFonts w:asciiTheme="minorEastAsia" w:eastAsiaTheme="minorEastAsia" w:hAnsiTheme="minorEastAsia"/>
          <w:bCs/>
          <w:szCs w:val="21"/>
        </w:rPr>
      </w:pPr>
      <w:r w:rsidRPr="00BF5EC8">
        <w:rPr>
          <w:rFonts w:asciiTheme="minorEastAsia" w:eastAsiaTheme="minorEastAsia" w:hAnsiTheme="minorEastAsia" w:hint="eastAsia"/>
          <w:bCs/>
          <w:szCs w:val="21"/>
        </w:rPr>
        <w:t>社会研究的</w:t>
      </w:r>
      <w:r w:rsidR="00D7117A" w:rsidRPr="00BF5EC8">
        <w:rPr>
          <w:rFonts w:asciiTheme="minorEastAsia" w:eastAsiaTheme="minorEastAsia" w:hAnsiTheme="minorEastAsia" w:hint="eastAsia"/>
          <w:bCs/>
          <w:szCs w:val="21"/>
        </w:rPr>
        <w:t>几种主要</w:t>
      </w:r>
      <w:r w:rsidRPr="00BF5EC8">
        <w:rPr>
          <w:rFonts w:asciiTheme="minorEastAsia" w:eastAsiaTheme="minorEastAsia" w:hAnsiTheme="minorEastAsia" w:hint="eastAsia"/>
          <w:bCs/>
          <w:szCs w:val="21"/>
        </w:rPr>
        <w:t>研究方式</w:t>
      </w:r>
    </w:p>
    <w:p w:rsidR="007E4B22" w:rsidRPr="00BF5EC8" w:rsidRDefault="00D7117A" w:rsidP="00BF5EC8">
      <w:pPr>
        <w:tabs>
          <w:tab w:val="left" w:pos="1440"/>
        </w:tabs>
        <w:ind w:firstLineChars="224" w:firstLine="470"/>
        <w:rPr>
          <w:rFonts w:asciiTheme="minorEastAsia" w:eastAsiaTheme="minorEastAsia" w:hAnsiTheme="minorEastAsia"/>
          <w:bCs/>
          <w:szCs w:val="21"/>
        </w:rPr>
      </w:pPr>
      <w:r w:rsidRPr="00BF5EC8">
        <w:rPr>
          <w:rFonts w:asciiTheme="minorEastAsia" w:eastAsiaTheme="minorEastAsia" w:hAnsiTheme="minorEastAsia" w:hint="eastAsia"/>
          <w:bCs/>
          <w:szCs w:val="21"/>
        </w:rPr>
        <w:t>定量</w:t>
      </w:r>
      <w:r w:rsidR="00246212" w:rsidRPr="00BF5EC8">
        <w:rPr>
          <w:rFonts w:asciiTheme="minorEastAsia" w:eastAsiaTheme="minorEastAsia" w:hAnsiTheme="minorEastAsia" w:hint="eastAsia"/>
          <w:bCs/>
          <w:szCs w:val="21"/>
        </w:rPr>
        <w:t>与</w:t>
      </w:r>
      <w:r w:rsidRPr="00BF5EC8">
        <w:rPr>
          <w:rFonts w:asciiTheme="minorEastAsia" w:eastAsiaTheme="minorEastAsia" w:hAnsiTheme="minorEastAsia" w:hint="eastAsia"/>
          <w:bCs/>
          <w:szCs w:val="21"/>
        </w:rPr>
        <w:t>定性</w:t>
      </w:r>
      <w:r w:rsidR="00246212" w:rsidRPr="00BF5EC8">
        <w:rPr>
          <w:rFonts w:asciiTheme="minorEastAsia" w:eastAsiaTheme="minorEastAsia" w:hAnsiTheme="minorEastAsia" w:hint="eastAsia"/>
          <w:bCs/>
          <w:szCs w:val="21"/>
        </w:rPr>
        <w:t>的社会</w:t>
      </w:r>
      <w:r w:rsidRPr="00BF5EC8">
        <w:rPr>
          <w:rFonts w:asciiTheme="minorEastAsia" w:eastAsiaTheme="minorEastAsia" w:hAnsiTheme="minorEastAsia" w:hint="eastAsia"/>
          <w:bCs/>
          <w:szCs w:val="21"/>
        </w:rPr>
        <w:t>研究</w:t>
      </w:r>
    </w:p>
    <w:p w:rsidR="00046581" w:rsidRPr="00BF5EC8" w:rsidRDefault="00046581" w:rsidP="00BF5EC8">
      <w:pPr>
        <w:tabs>
          <w:tab w:val="left" w:pos="1440"/>
        </w:tabs>
        <w:ind w:firstLineChars="224" w:firstLine="470"/>
        <w:rPr>
          <w:rFonts w:asciiTheme="minorEastAsia" w:eastAsiaTheme="minorEastAsia" w:hAnsiTheme="minorEastAsia"/>
          <w:bCs/>
          <w:szCs w:val="21"/>
        </w:rPr>
      </w:pPr>
      <w:r w:rsidRPr="00BF5EC8">
        <w:rPr>
          <w:rFonts w:asciiTheme="minorEastAsia" w:eastAsiaTheme="minorEastAsia" w:hAnsiTheme="minorEastAsia" w:hint="eastAsia"/>
          <w:bCs/>
          <w:szCs w:val="21"/>
        </w:rPr>
        <w:t>研究的问题</w:t>
      </w:r>
    </w:p>
    <w:p w:rsidR="00AB6E25" w:rsidRPr="00BF5EC8" w:rsidRDefault="00AB6E25" w:rsidP="00BF5EC8">
      <w:pPr>
        <w:tabs>
          <w:tab w:val="left" w:pos="1440"/>
        </w:tabs>
        <w:ind w:firstLineChars="224" w:firstLine="470"/>
        <w:rPr>
          <w:rFonts w:asciiTheme="minorEastAsia" w:eastAsiaTheme="minorEastAsia" w:hAnsiTheme="minorEastAsia"/>
          <w:bCs/>
          <w:szCs w:val="21"/>
        </w:rPr>
      </w:pPr>
      <w:r w:rsidRPr="00BF5EC8">
        <w:rPr>
          <w:rFonts w:asciiTheme="minorEastAsia" w:eastAsiaTheme="minorEastAsia" w:hAnsiTheme="minorEastAsia" w:hint="eastAsia"/>
          <w:bCs/>
          <w:szCs w:val="21"/>
        </w:rPr>
        <w:t>研究设计和</w:t>
      </w:r>
      <w:r w:rsidR="006B43E6" w:rsidRPr="00BF5EC8">
        <w:rPr>
          <w:rFonts w:asciiTheme="minorEastAsia" w:eastAsiaTheme="minorEastAsia" w:hAnsiTheme="minorEastAsia" w:hint="eastAsia"/>
          <w:bCs/>
          <w:szCs w:val="21"/>
        </w:rPr>
        <w:t>研究计划书的</w:t>
      </w:r>
      <w:r w:rsidRPr="00BF5EC8">
        <w:rPr>
          <w:rFonts w:asciiTheme="minorEastAsia" w:eastAsiaTheme="minorEastAsia" w:hAnsiTheme="minorEastAsia" w:hint="eastAsia"/>
          <w:bCs/>
          <w:szCs w:val="21"/>
        </w:rPr>
        <w:t>撰写</w:t>
      </w:r>
    </w:p>
    <w:p w:rsidR="008F3DA8" w:rsidRPr="00BF5EC8" w:rsidRDefault="008F3DA8" w:rsidP="00BF5EC8">
      <w:pPr>
        <w:tabs>
          <w:tab w:val="left" w:pos="1440"/>
        </w:tabs>
        <w:ind w:firstLineChars="224" w:firstLine="470"/>
        <w:rPr>
          <w:rFonts w:asciiTheme="minorEastAsia" w:eastAsiaTheme="minorEastAsia" w:hAnsiTheme="minorEastAsia"/>
          <w:bCs/>
          <w:szCs w:val="21"/>
        </w:rPr>
      </w:pPr>
      <w:r w:rsidRPr="00BF5EC8">
        <w:rPr>
          <w:rFonts w:asciiTheme="minorEastAsia" w:eastAsiaTheme="minorEastAsia" w:hAnsiTheme="minorEastAsia" w:hint="eastAsia"/>
          <w:bCs/>
          <w:szCs w:val="21"/>
        </w:rPr>
        <w:t>社会研究中的伦理</w:t>
      </w:r>
    </w:p>
    <w:p w:rsidR="0045066D" w:rsidRPr="00BF5EC8" w:rsidRDefault="0045066D" w:rsidP="00BF5EC8">
      <w:pPr>
        <w:tabs>
          <w:tab w:val="left" w:pos="1440"/>
        </w:tabs>
        <w:ind w:firstLineChars="224" w:firstLine="470"/>
        <w:rPr>
          <w:rFonts w:asciiTheme="minorEastAsia" w:eastAsiaTheme="minorEastAsia" w:hAnsiTheme="minorEastAsia"/>
          <w:bCs/>
          <w:szCs w:val="21"/>
        </w:rPr>
      </w:pPr>
    </w:p>
    <w:p w:rsidR="007E4B22" w:rsidRPr="00BF5EC8" w:rsidRDefault="007E4B22" w:rsidP="00BF5EC8">
      <w:pPr>
        <w:tabs>
          <w:tab w:val="left" w:pos="1440"/>
        </w:tabs>
        <w:ind w:firstLineChars="224" w:firstLine="472"/>
        <w:outlineLvl w:val="0"/>
        <w:rPr>
          <w:rFonts w:asciiTheme="minorEastAsia" w:eastAsiaTheme="minorEastAsia" w:hAnsiTheme="minorEastAsia"/>
          <w:b/>
          <w:szCs w:val="21"/>
        </w:rPr>
      </w:pPr>
      <w:r w:rsidRPr="00BF5EC8">
        <w:rPr>
          <w:rFonts w:ascii="宋体" w:hAnsi="宋体" w:hint="eastAsia"/>
          <w:b/>
          <w:szCs w:val="21"/>
        </w:rPr>
        <w:t>第二篇</w:t>
      </w:r>
      <w:r w:rsidRPr="00BF5EC8">
        <w:rPr>
          <w:rFonts w:asciiTheme="minorEastAsia" w:eastAsiaTheme="minorEastAsia" w:hAnsiTheme="minorEastAsia" w:hint="eastAsia"/>
          <w:b/>
          <w:szCs w:val="21"/>
        </w:rPr>
        <w:t xml:space="preserve"> 定量研究</w:t>
      </w:r>
      <w:r w:rsidR="009D3102">
        <w:rPr>
          <w:rFonts w:asciiTheme="minorEastAsia" w:eastAsiaTheme="minorEastAsia" w:hAnsiTheme="minorEastAsia" w:hint="eastAsia"/>
          <w:b/>
          <w:szCs w:val="21"/>
        </w:rPr>
        <w:t>方法</w:t>
      </w:r>
    </w:p>
    <w:p w:rsidR="00D7117A" w:rsidRPr="00BF5EC8" w:rsidRDefault="00D7117A" w:rsidP="00BF5EC8">
      <w:pPr>
        <w:tabs>
          <w:tab w:val="left" w:pos="1440"/>
        </w:tabs>
        <w:ind w:firstLineChars="224" w:firstLine="470"/>
        <w:rPr>
          <w:rFonts w:asciiTheme="minorEastAsia" w:eastAsiaTheme="minorEastAsia" w:hAnsiTheme="minorEastAsia"/>
          <w:szCs w:val="21"/>
        </w:rPr>
      </w:pPr>
      <w:r w:rsidRPr="00BF5EC8">
        <w:rPr>
          <w:rFonts w:asciiTheme="minorEastAsia" w:eastAsiaTheme="minorEastAsia" w:hAnsiTheme="minorEastAsia" w:hint="eastAsia"/>
          <w:szCs w:val="21"/>
        </w:rPr>
        <w:t>定量研究的含义和类型</w:t>
      </w:r>
    </w:p>
    <w:p w:rsidR="007E4B22" w:rsidRPr="00BF5EC8" w:rsidRDefault="00046581" w:rsidP="00BF5EC8">
      <w:pPr>
        <w:tabs>
          <w:tab w:val="left" w:pos="1440"/>
        </w:tabs>
        <w:ind w:firstLineChars="224" w:firstLine="470"/>
        <w:rPr>
          <w:rFonts w:asciiTheme="minorEastAsia" w:eastAsiaTheme="minorEastAsia" w:hAnsiTheme="minorEastAsia"/>
          <w:bCs/>
          <w:color w:val="000000"/>
          <w:szCs w:val="21"/>
        </w:rPr>
      </w:pPr>
      <w:r w:rsidRPr="00BF5EC8">
        <w:rPr>
          <w:rFonts w:asciiTheme="minorEastAsia" w:eastAsiaTheme="minorEastAsia" w:hAnsiTheme="minorEastAsia" w:hint="eastAsia"/>
          <w:bCs/>
          <w:color w:val="000000"/>
          <w:szCs w:val="21"/>
        </w:rPr>
        <w:t>定量研究</w:t>
      </w:r>
      <w:r w:rsidR="007E4B22" w:rsidRPr="00BF5EC8">
        <w:rPr>
          <w:rFonts w:asciiTheme="minorEastAsia" w:eastAsiaTheme="minorEastAsia" w:hAnsiTheme="minorEastAsia" w:hint="eastAsia"/>
          <w:bCs/>
          <w:color w:val="000000"/>
          <w:szCs w:val="21"/>
        </w:rPr>
        <w:t>测量</w:t>
      </w:r>
      <w:r w:rsidR="00C055BB" w:rsidRPr="00BF5EC8">
        <w:rPr>
          <w:rFonts w:asciiTheme="minorEastAsia" w:eastAsiaTheme="minorEastAsia" w:hAnsiTheme="minorEastAsia" w:hint="eastAsia"/>
          <w:bCs/>
          <w:color w:val="000000"/>
          <w:szCs w:val="21"/>
        </w:rPr>
        <w:t>：社会现象的</w:t>
      </w:r>
      <w:r w:rsidR="007E4B22" w:rsidRPr="00BF5EC8">
        <w:rPr>
          <w:rFonts w:asciiTheme="minorEastAsia" w:eastAsiaTheme="minorEastAsia" w:hAnsiTheme="minorEastAsia" w:hint="eastAsia"/>
          <w:bCs/>
          <w:color w:val="000000"/>
          <w:szCs w:val="21"/>
        </w:rPr>
        <w:t>概念</w:t>
      </w:r>
      <w:r w:rsidR="00C055BB" w:rsidRPr="00BF5EC8">
        <w:rPr>
          <w:rFonts w:asciiTheme="minorEastAsia" w:eastAsiaTheme="minorEastAsia" w:hAnsiTheme="minorEastAsia" w:hint="eastAsia"/>
          <w:bCs/>
          <w:color w:val="000000"/>
          <w:szCs w:val="21"/>
        </w:rPr>
        <w:t>化和</w:t>
      </w:r>
      <w:r w:rsidR="007E4B22" w:rsidRPr="00BF5EC8">
        <w:rPr>
          <w:rFonts w:asciiTheme="minorEastAsia" w:eastAsiaTheme="minorEastAsia" w:hAnsiTheme="minorEastAsia" w:hint="eastAsia"/>
          <w:bCs/>
          <w:color w:val="000000"/>
          <w:szCs w:val="21"/>
        </w:rPr>
        <w:t>操作化</w:t>
      </w:r>
    </w:p>
    <w:p w:rsidR="00843EA7" w:rsidRPr="00BF5EC8" w:rsidRDefault="00843EA7" w:rsidP="00BF5EC8">
      <w:pPr>
        <w:tabs>
          <w:tab w:val="left" w:pos="1440"/>
        </w:tabs>
        <w:ind w:firstLineChars="224" w:firstLine="470"/>
        <w:rPr>
          <w:rFonts w:asciiTheme="minorEastAsia" w:eastAsiaTheme="minorEastAsia" w:hAnsiTheme="minorEastAsia"/>
          <w:bCs/>
          <w:color w:val="000000"/>
          <w:szCs w:val="21"/>
        </w:rPr>
      </w:pPr>
      <w:r w:rsidRPr="00BF5EC8">
        <w:rPr>
          <w:rFonts w:asciiTheme="minorEastAsia" w:eastAsiaTheme="minorEastAsia" w:hAnsiTheme="minorEastAsia" w:hint="eastAsia"/>
          <w:bCs/>
          <w:color w:val="000000"/>
          <w:szCs w:val="21"/>
        </w:rPr>
        <w:t>信度与效度</w:t>
      </w:r>
    </w:p>
    <w:p w:rsidR="00843EA7" w:rsidRPr="00BF5EC8" w:rsidRDefault="00843EA7" w:rsidP="00BF5EC8">
      <w:pPr>
        <w:tabs>
          <w:tab w:val="left" w:pos="1440"/>
        </w:tabs>
        <w:ind w:firstLineChars="224" w:firstLine="470"/>
        <w:rPr>
          <w:rFonts w:asciiTheme="minorEastAsia" w:eastAsiaTheme="minorEastAsia" w:hAnsiTheme="minorEastAsia"/>
          <w:bCs/>
          <w:color w:val="000000"/>
          <w:szCs w:val="21"/>
        </w:rPr>
      </w:pPr>
      <w:r w:rsidRPr="00BF5EC8">
        <w:rPr>
          <w:rFonts w:asciiTheme="minorEastAsia" w:eastAsiaTheme="minorEastAsia" w:hAnsiTheme="minorEastAsia" w:hint="eastAsia"/>
          <w:bCs/>
          <w:color w:val="000000"/>
          <w:szCs w:val="21"/>
        </w:rPr>
        <w:t>指标和量表</w:t>
      </w:r>
    </w:p>
    <w:p w:rsidR="007E4B22" w:rsidRPr="00BF5EC8" w:rsidRDefault="007E4B22" w:rsidP="00BF5EC8">
      <w:pPr>
        <w:tabs>
          <w:tab w:val="left" w:pos="1440"/>
        </w:tabs>
        <w:ind w:firstLineChars="224" w:firstLine="470"/>
        <w:rPr>
          <w:rFonts w:asciiTheme="minorEastAsia" w:eastAsiaTheme="minorEastAsia" w:hAnsiTheme="minorEastAsia"/>
          <w:bCs/>
          <w:szCs w:val="21"/>
        </w:rPr>
      </w:pPr>
      <w:r w:rsidRPr="00BF5EC8">
        <w:rPr>
          <w:rFonts w:asciiTheme="minorEastAsia" w:eastAsiaTheme="minorEastAsia" w:hAnsiTheme="minorEastAsia" w:hint="eastAsia"/>
          <w:bCs/>
          <w:szCs w:val="21"/>
        </w:rPr>
        <w:t>抽样的基本概念、原理与方法</w:t>
      </w:r>
    </w:p>
    <w:p w:rsidR="00A64D4B" w:rsidRPr="00BF5EC8" w:rsidRDefault="003D54DF" w:rsidP="00BF5EC8">
      <w:pPr>
        <w:tabs>
          <w:tab w:val="left" w:pos="1440"/>
        </w:tabs>
        <w:ind w:firstLineChars="224" w:firstLine="470"/>
        <w:rPr>
          <w:rFonts w:asciiTheme="minorEastAsia" w:eastAsiaTheme="minorEastAsia" w:hAnsiTheme="minorEastAsia"/>
          <w:bCs/>
          <w:szCs w:val="21"/>
        </w:rPr>
      </w:pPr>
      <w:r w:rsidRPr="003D54DF">
        <w:rPr>
          <w:rFonts w:asciiTheme="minorEastAsia" w:eastAsiaTheme="minorEastAsia" w:hAnsiTheme="minorEastAsia" w:hint="eastAsia"/>
          <w:bCs/>
          <w:szCs w:val="21"/>
          <w:highlight w:val="yellow"/>
        </w:rPr>
        <w:t>常用统计分析方法（包括</w:t>
      </w:r>
      <w:r w:rsidR="00A64D4B" w:rsidRPr="003D54DF">
        <w:rPr>
          <w:rFonts w:asciiTheme="minorEastAsia" w:eastAsiaTheme="minorEastAsia" w:hAnsiTheme="minorEastAsia" w:hint="eastAsia"/>
          <w:bCs/>
          <w:szCs w:val="21"/>
          <w:highlight w:val="yellow"/>
        </w:rPr>
        <w:t>参数统计、假设检验</w:t>
      </w:r>
      <w:r w:rsidR="005140D0" w:rsidRPr="003D54DF">
        <w:rPr>
          <w:rFonts w:asciiTheme="minorEastAsia" w:eastAsiaTheme="minorEastAsia" w:hAnsiTheme="minorEastAsia" w:hint="eastAsia"/>
          <w:bCs/>
          <w:szCs w:val="21"/>
          <w:highlight w:val="yellow"/>
        </w:rPr>
        <w:t>、分类变量的推断</w:t>
      </w:r>
      <w:r w:rsidRPr="003D54DF">
        <w:rPr>
          <w:rFonts w:asciiTheme="minorEastAsia" w:eastAsiaTheme="minorEastAsia" w:hAnsiTheme="minorEastAsia" w:hint="eastAsia"/>
          <w:bCs/>
          <w:szCs w:val="21"/>
          <w:highlight w:val="yellow"/>
        </w:rPr>
        <w:t>、</w:t>
      </w:r>
      <w:r w:rsidR="005140D0" w:rsidRPr="003D54DF">
        <w:rPr>
          <w:rFonts w:asciiTheme="minorEastAsia" w:eastAsiaTheme="minorEastAsia" w:hAnsiTheme="minorEastAsia" w:hint="eastAsia"/>
          <w:bCs/>
          <w:szCs w:val="21"/>
          <w:highlight w:val="yellow"/>
        </w:rPr>
        <w:t>相关与回归</w:t>
      </w:r>
      <w:r w:rsidR="00A64D4B" w:rsidRPr="003D54DF">
        <w:rPr>
          <w:rFonts w:asciiTheme="minorEastAsia" w:eastAsiaTheme="minorEastAsia" w:hAnsiTheme="minorEastAsia" w:hint="eastAsia"/>
          <w:bCs/>
          <w:szCs w:val="21"/>
          <w:highlight w:val="yellow"/>
        </w:rPr>
        <w:t>分析</w:t>
      </w:r>
      <w:r w:rsidRPr="003D54DF">
        <w:rPr>
          <w:rFonts w:asciiTheme="minorEastAsia" w:eastAsiaTheme="minorEastAsia" w:hAnsiTheme="minorEastAsia" w:hint="eastAsia"/>
          <w:bCs/>
          <w:szCs w:val="21"/>
          <w:highlight w:val="yellow"/>
        </w:rPr>
        <w:t>等）</w:t>
      </w:r>
      <w:r w:rsidR="00D349E3">
        <w:rPr>
          <w:rFonts w:asciiTheme="minorEastAsia" w:eastAsiaTheme="minorEastAsia" w:hAnsiTheme="minorEastAsia" w:hint="eastAsia"/>
          <w:bCs/>
          <w:szCs w:val="21"/>
          <w:highlight w:val="yellow"/>
        </w:rPr>
        <w:t>***</w:t>
      </w:r>
    </w:p>
    <w:p w:rsidR="00C055BB" w:rsidRPr="00BF5EC8" w:rsidRDefault="00C055BB" w:rsidP="00BF5EC8">
      <w:pPr>
        <w:tabs>
          <w:tab w:val="left" w:pos="1440"/>
        </w:tabs>
        <w:ind w:firstLineChars="224" w:firstLine="470"/>
        <w:rPr>
          <w:rFonts w:asciiTheme="minorEastAsia" w:eastAsiaTheme="minorEastAsia" w:hAnsiTheme="minorEastAsia"/>
          <w:bCs/>
          <w:szCs w:val="21"/>
        </w:rPr>
      </w:pPr>
      <w:r w:rsidRPr="00BF5EC8">
        <w:rPr>
          <w:rFonts w:asciiTheme="minorEastAsia" w:eastAsiaTheme="minorEastAsia" w:hAnsiTheme="minorEastAsia" w:hint="eastAsia"/>
          <w:bCs/>
          <w:szCs w:val="21"/>
        </w:rPr>
        <w:t>利用文献的定量研究及其类型</w:t>
      </w:r>
    </w:p>
    <w:p w:rsidR="007E4B22" w:rsidRPr="00BF5EC8" w:rsidRDefault="007E4B22" w:rsidP="00BF5EC8">
      <w:pPr>
        <w:tabs>
          <w:tab w:val="left" w:pos="1440"/>
        </w:tabs>
        <w:ind w:firstLineChars="224" w:firstLine="470"/>
        <w:rPr>
          <w:rFonts w:asciiTheme="minorEastAsia" w:eastAsiaTheme="minorEastAsia" w:hAnsiTheme="minorEastAsia"/>
          <w:bCs/>
          <w:szCs w:val="21"/>
        </w:rPr>
      </w:pPr>
      <w:r w:rsidRPr="00BF5EC8">
        <w:rPr>
          <w:rFonts w:asciiTheme="minorEastAsia" w:eastAsiaTheme="minorEastAsia" w:hAnsiTheme="minorEastAsia" w:hint="eastAsia"/>
          <w:bCs/>
          <w:szCs w:val="21"/>
        </w:rPr>
        <w:t>定量资料分析与研究报告撰写</w:t>
      </w:r>
    </w:p>
    <w:p w:rsidR="0045066D" w:rsidRPr="00BF5EC8" w:rsidRDefault="0045066D" w:rsidP="00BF5EC8">
      <w:pPr>
        <w:tabs>
          <w:tab w:val="left" w:pos="1440"/>
        </w:tabs>
        <w:ind w:firstLineChars="224" w:firstLine="470"/>
        <w:rPr>
          <w:rFonts w:asciiTheme="minorEastAsia" w:eastAsiaTheme="minorEastAsia" w:hAnsiTheme="minorEastAsia"/>
          <w:bCs/>
          <w:szCs w:val="21"/>
        </w:rPr>
      </w:pPr>
    </w:p>
    <w:p w:rsidR="007E4B22" w:rsidRPr="00BF5EC8" w:rsidRDefault="007E4B22" w:rsidP="00BF5EC8">
      <w:pPr>
        <w:tabs>
          <w:tab w:val="left" w:pos="1440"/>
        </w:tabs>
        <w:ind w:firstLineChars="224" w:firstLine="472"/>
        <w:outlineLvl w:val="0"/>
        <w:rPr>
          <w:rFonts w:asciiTheme="minorEastAsia" w:eastAsiaTheme="minorEastAsia" w:hAnsiTheme="minorEastAsia"/>
          <w:b/>
          <w:szCs w:val="21"/>
        </w:rPr>
      </w:pPr>
      <w:r w:rsidRPr="00BF5EC8">
        <w:rPr>
          <w:rFonts w:ascii="宋体" w:hAnsi="宋体" w:hint="eastAsia"/>
          <w:b/>
          <w:szCs w:val="21"/>
        </w:rPr>
        <w:t>第</w:t>
      </w:r>
      <w:r w:rsidRPr="00BF5EC8">
        <w:rPr>
          <w:rFonts w:asciiTheme="minorEastAsia" w:eastAsiaTheme="minorEastAsia" w:hAnsiTheme="minorEastAsia" w:hint="eastAsia"/>
          <w:b/>
          <w:szCs w:val="21"/>
        </w:rPr>
        <w:t>三</w:t>
      </w:r>
      <w:r w:rsidRPr="00BF5EC8">
        <w:rPr>
          <w:rFonts w:ascii="宋体" w:hAnsi="宋体" w:hint="eastAsia"/>
          <w:b/>
          <w:szCs w:val="21"/>
        </w:rPr>
        <w:t>篇</w:t>
      </w:r>
      <w:r w:rsidR="00321223" w:rsidRPr="00BF5EC8">
        <w:rPr>
          <w:rFonts w:ascii="宋体" w:hAnsi="宋体" w:hint="eastAsia"/>
          <w:b/>
          <w:szCs w:val="21"/>
        </w:rPr>
        <w:t xml:space="preserve"> </w:t>
      </w:r>
      <w:r w:rsidR="00321223" w:rsidRPr="00BF5EC8">
        <w:rPr>
          <w:rFonts w:asciiTheme="minorEastAsia" w:eastAsiaTheme="minorEastAsia" w:hAnsiTheme="minorEastAsia" w:hint="eastAsia"/>
          <w:b/>
          <w:szCs w:val="21"/>
        </w:rPr>
        <w:t>质</w:t>
      </w:r>
      <w:r w:rsidRPr="00BF5EC8">
        <w:rPr>
          <w:rFonts w:asciiTheme="minorEastAsia" w:eastAsiaTheme="minorEastAsia" w:hAnsiTheme="minorEastAsia" w:hint="eastAsia"/>
          <w:b/>
          <w:szCs w:val="21"/>
        </w:rPr>
        <w:t>性研究</w:t>
      </w:r>
      <w:r w:rsidR="009D3102">
        <w:rPr>
          <w:rFonts w:asciiTheme="minorEastAsia" w:eastAsiaTheme="minorEastAsia" w:hAnsiTheme="minorEastAsia" w:hint="eastAsia"/>
          <w:b/>
          <w:szCs w:val="21"/>
        </w:rPr>
        <w:t>方法</w:t>
      </w:r>
    </w:p>
    <w:p w:rsidR="00C055BB" w:rsidRPr="00BF5EC8" w:rsidRDefault="00D7117A" w:rsidP="00BF5EC8">
      <w:pPr>
        <w:tabs>
          <w:tab w:val="left" w:pos="1440"/>
        </w:tabs>
        <w:ind w:firstLineChars="224" w:firstLine="470"/>
        <w:rPr>
          <w:rFonts w:asciiTheme="minorEastAsia" w:eastAsiaTheme="minorEastAsia" w:hAnsiTheme="minorEastAsia"/>
          <w:bCs/>
          <w:szCs w:val="21"/>
        </w:rPr>
      </w:pPr>
      <w:r w:rsidRPr="00BF5EC8">
        <w:rPr>
          <w:rFonts w:asciiTheme="minorEastAsia" w:eastAsiaTheme="minorEastAsia" w:hAnsiTheme="minorEastAsia" w:hint="eastAsia"/>
          <w:bCs/>
          <w:szCs w:val="21"/>
        </w:rPr>
        <w:t>质性研究的含义、特点和类型</w:t>
      </w:r>
    </w:p>
    <w:p w:rsidR="007E4B22" w:rsidRPr="00BF5EC8" w:rsidRDefault="007E4B22" w:rsidP="00BF5EC8">
      <w:pPr>
        <w:tabs>
          <w:tab w:val="left" w:pos="1440"/>
        </w:tabs>
        <w:ind w:firstLineChars="224" w:firstLine="470"/>
        <w:rPr>
          <w:rFonts w:asciiTheme="minorEastAsia" w:eastAsiaTheme="minorEastAsia" w:hAnsiTheme="minorEastAsia"/>
          <w:bCs/>
          <w:szCs w:val="21"/>
        </w:rPr>
      </w:pPr>
      <w:r w:rsidRPr="00BF5EC8">
        <w:rPr>
          <w:rFonts w:asciiTheme="minorEastAsia" w:eastAsiaTheme="minorEastAsia" w:hAnsiTheme="minorEastAsia" w:hint="eastAsia"/>
          <w:bCs/>
          <w:szCs w:val="21"/>
        </w:rPr>
        <w:t>实地研究的实施过程及其应用</w:t>
      </w:r>
    </w:p>
    <w:p w:rsidR="007E4B22" w:rsidRPr="00BF5EC8" w:rsidRDefault="00C055BB" w:rsidP="00BF5EC8">
      <w:pPr>
        <w:tabs>
          <w:tab w:val="left" w:pos="1440"/>
        </w:tabs>
        <w:ind w:firstLineChars="224" w:firstLine="470"/>
        <w:rPr>
          <w:rFonts w:asciiTheme="minorEastAsia" w:eastAsiaTheme="minorEastAsia" w:hAnsiTheme="minorEastAsia"/>
          <w:bCs/>
          <w:szCs w:val="21"/>
        </w:rPr>
      </w:pPr>
      <w:r w:rsidRPr="00BF5EC8">
        <w:rPr>
          <w:rFonts w:asciiTheme="minorEastAsia" w:eastAsiaTheme="minorEastAsia" w:hAnsiTheme="minorEastAsia" w:hint="eastAsia"/>
          <w:bCs/>
          <w:szCs w:val="21"/>
        </w:rPr>
        <w:t>田野</w:t>
      </w:r>
      <w:r w:rsidR="007E4B22" w:rsidRPr="00BF5EC8">
        <w:rPr>
          <w:rFonts w:asciiTheme="minorEastAsia" w:eastAsiaTheme="minorEastAsia" w:hAnsiTheme="minorEastAsia" w:hint="eastAsia"/>
          <w:bCs/>
          <w:szCs w:val="21"/>
        </w:rPr>
        <w:t>观察的</w:t>
      </w:r>
      <w:r w:rsidR="00D7117A" w:rsidRPr="00BF5EC8">
        <w:rPr>
          <w:rFonts w:asciiTheme="minorEastAsia" w:eastAsiaTheme="minorEastAsia" w:hAnsiTheme="minorEastAsia" w:hint="eastAsia"/>
          <w:bCs/>
          <w:szCs w:val="21"/>
        </w:rPr>
        <w:t>内容、</w:t>
      </w:r>
      <w:r w:rsidR="007E4B22" w:rsidRPr="00BF5EC8">
        <w:rPr>
          <w:rFonts w:asciiTheme="minorEastAsia" w:eastAsiaTheme="minorEastAsia" w:hAnsiTheme="minorEastAsia" w:hint="eastAsia"/>
          <w:bCs/>
          <w:szCs w:val="21"/>
        </w:rPr>
        <w:t>特点</w:t>
      </w:r>
      <w:r w:rsidR="00D7117A" w:rsidRPr="00BF5EC8">
        <w:rPr>
          <w:rFonts w:asciiTheme="minorEastAsia" w:eastAsiaTheme="minorEastAsia" w:hAnsiTheme="minorEastAsia" w:hint="eastAsia"/>
          <w:bCs/>
          <w:szCs w:val="21"/>
        </w:rPr>
        <w:t>和分类</w:t>
      </w:r>
    </w:p>
    <w:p w:rsidR="007E4B22" w:rsidRPr="00BF5EC8" w:rsidRDefault="00C055BB" w:rsidP="00BF5EC8">
      <w:pPr>
        <w:tabs>
          <w:tab w:val="left" w:pos="1440"/>
        </w:tabs>
        <w:ind w:firstLineChars="224" w:firstLine="470"/>
        <w:rPr>
          <w:rFonts w:asciiTheme="minorEastAsia" w:eastAsiaTheme="minorEastAsia" w:hAnsiTheme="minorEastAsia"/>
          <w:bCs/>
          <w:szCs w:val="21"/>
        </w:rPr>
      </w:pPr>
      <w:r w:rsidRPr="00BF5EC8">
        <w:rPr>
          <w:rFonts w:asciiTheme="minorEastAsia" w:eastAsiaTheme="minorEastAsia" w:hAnsiTheme="minorEastAsia" w:hint="eastAsia"/>
          <w:bCs/>
          <w:szCs w:val="21"/>
        </w:rPr>
        <w:t>定性</w:t>
      </w:r>
      <w:r w:rsidR="007E4B22" w:rsidRPr="00BF5EC8">
        <w:rPr>
          <w:rFonts w:asciiTheme="minorEastAsia" w:eastAsiaTheme="minorEastAsia" w:hAnsiTheme="minorEastAsia" w:hint="eastAsia"/>
          <w:bCs/>
          <w:szCs w:val="21"/>
        </w:rPr>
        <w:t>访谈的含义</w:t>
      </w:r>
      <w:r w:rsidR="00D7117A" w:rsidRPr="00BF5EC8">
        <w:rPr>
          <w:rFonts w:asciiTheme="minorEastAsia" w:eastAsiaTheme="minorEastAsia" w:hAnsiTheme="minorEastAsia" w:hint="eastAsia"/>
          <w:bCs/>
          <w:szCs w:val="21"/>
        </w:rPr>
        <w:t>、特点和</w:t>
      </w:r>
      <w:r w:rsidR="007E4B22" w:rsidRPr="00BF5EC8">
        <w:rPr>
          <w:rFonts w:asciiTheme="minorEastAsia" w:eastAsiaTheme="minorEastAsia" w:hAnsiTheme="minorEastAsia" w:hint="eastAsia"/>
          <w:bCs/>
          <w:szCs w:val="21"/>
        </w:rPr>
        <w:t>分类</w:t>
      </w:r>
    </w:p>
    <w:p w:rsidR="007E4B22" w:rsidRPr="00BF5EC8" w:rsidRDefault="007E4B22" w:rsidP="00BF5EC8">
      <w:pPr>
        <w:tabs>
          <w:tab w:val="left" w:pos="1440"/>
        </w:tabs>
        <w:ind w:firstLineChars="224" w:firstLine="470"/>
        <w:rPr>
          <w:rFonts w:asciiTheme="minorEastAsia" w:eastAsiaTheme="minorEastAsia" w:hAnsiTheme="minorEastAsia"/>
          <w:bCs/>
          <w:szCs w:val="21"/>
        </w:rPr>
      </w:pPr>
      <w:r w:rsidRPr="00BF5EC8">
        <w:rPr>
          <w:rFonts w:asciiTheme="minorEastAsia" w:eastAsiaTheme="minorEastAsia" w:hAnsiTheme="minorEastAsia" w:hint="eastAsia"/>
          <w:bCs/>
          <w:szCs w:val="21"/>
        </w:rPr>
        <w:t>定性资料分析与研究报告撰写</w:t>
      </w:r>
      <w:r w:rsidR="00D349E3">
        <w:rPr>
          <w:rFonts w:asciiTheme="minorEastAsia" w:eastAsiaTheme="minorEastAsia" w:hAnsiTheme="minorEastAsia" w:hint="eastAsia"/>
          <w:bCs/>
          <w:szCs w:val="21"/>
        </w:rPr>
        <w:t xml:space="preserve"> </w:t>
      </w:r>
    </w:p>
    <w:p w:rsidR="00321223" w:rsidRPr="00BF5EC8" w:rsidRDefault="00321223" w:rsidP="00BF5EC8">
      <w:pPr>
        <w:tabs>
          <w:tab w:val="left" w:pos="1440"/>
        </w:tabs>
        <w:ind w:firstLineChars="224" w:firstLine="470"/>
        <w:rPr>
          <w:rFonts w:asciiTheme="minorEastAsia" w:eastAsiaTheme="minorEastAsia" w:hAnsiTheme="minorEastAsia"/>
          <w:bCs/>
          <w:szCs w:val="21"/>
        </w:rPr>
      </w:pPr>
    </w:p>
    <w:p w:rsidR="007E4B22" w:rsidRPr="00BF5EC8" w:rsidRDefault="007E4B22" w:rsidP="00BF5EC8">
      <w:pPr>
        <w:outlineLvl w:val="0"/>
        <w:rPr>
          <w:rFonts w:asciiTheme="minorEastAsia" w:eastAsiaTheme="minorEastAsia" w:hAnsiTheme="minorEastAsia"/>
          <w:b/>
          <w:color w:val="000000"/>
          <w:szCs w:val="21"/>
          <w:shd w:val="clear" w:color="auto" w:fill="FFFFFF"/>
        </w:rPr>
      </w:pPr>
      <w:r w:rsidRPr="00BF5EC8">
        <w:rPr>
          <w:rFonts w:asciiTheme="minorEastAsia" w:eastAsiaTheme="minorEastAsia" w:hAnsiTheme="minorEastAsia" w:hint="eastAsia"/>
          <w:b/>
          <w:color w:val="000000"/>
          <w:szCs w:val="21"/>
          <w:shd w:val="clear" w:color="auto" w:fill="FFFFFF"/>
        </w:rPr>
        <w:t>三、</w:t>
      </w:r>
      <w:r w:rsidRPr="00BF5EC8">
        <w:rPr>
          <w:rFonts w:asciiTheme="minorEastAsia" w:eastAsiaTheme="minorEastAsia" w:hAnsiTheme="minorEastAsia"/>
          <w:b/>
          <w:color w:val="000000"/>
          <w:szCs w:val="21"/>
          <w:shd w:val="clear" w:color="auto" w:fill="FFFFFF"/>
        </w:rPr>
        <w:t>考试说明</w:t>
      </w:r>
    </w:p>
    <w:p w:rsidR="00D349E3" w:rsidRPr="00BF5EC8" w:rsidRDefault="007E4B22" w:rsidP="00D349E3">
      <w:pPr>
        <w:tabs>
          <w:tab w:val="left" w:pos="1440"/>
        </w:tabs>
        <w:ind w:firstLineChars="224" w:firstLine="470"/>
        <w:rPr>
          <w:rFonts w:asciiTheme="minorEastAsia" w:eastAsiaTheme="minorEastAsia" w:hAnsiTheme="minorEastAsia"/>
          <w:bCs/>
          <w:szCs w:val="21"/>
        </w:rPr>
      </w:pPr>
      <w:r w:rsidRPr="00BF5EC8">
        <w:rPr>
          <w:rFonts w:asciiTheme="minorEastAsia" w:eastAsiaTheme="minorEastAsia" w:hAnsiTheme="minorEastAsia"/>
          <w:bCs/>
          <w:szCs w:val="21"/>
        </w:rPr>
        <w:t>1</w:t>
      </w:r>
      <w:r w:rsidRPr="00BF5EC8">
        <w:rPr>
          <w:rFonts w:asciiTheme="minorEastAsia" w:eastAsiaTheme="minorEastAsia" w:hAnsiTheme="minorEastAsia" w:hint="eastAsia"/>
          <w:bCs/>
          <w:szCs w:val="21"/>
        </w:rPr>
        <w:t>、</w:t>
      </w:r>
      <w:r w:rsidRPr="00BF5EC8">
        <w:rPr>
          <w:rFonts w:asciiTheme="minorEastAsia" w:eastAsiaTheme="minorEastAsia" w:hAnsiTheme="minorEastAsia"/>
          <w:bCs/>
          <w:szCs w:val="21"/>
        </w:rPr>
        <w:t>本大纲所提到的内容和考核目标都是考试内容。</w:t>
      </w:r>
      <w:r w:rsidR="00D349E3" w:rsidRPr="007F45E5">
        <w:rPr>
          <w:rFonts w:asciiTheme="minorEastAsia" w:eastAsiaTheme="minorEastAsia" w:hAnsiTheme="minorEastAsia" w:hint="eastAsia"/>
          <w:bCs/>
          <w:szCs w:val="21"/>
          <w:highlight w:val="yellow"/>
        </w:rPr>
        <w:t>其中带星号的内容是</w:t>
      </w:r>
      <w:r w:rsidR="00F974F7" w:rsidRPr="007F45E5">
        <w:rPr>
          <w:rFonts w:asciiTheme="minorEastAsia" w:eastAsiaTheme="minorEastAsia" w:hAnsiTheme="minorEastAsia" w:hint="eastAsia"/>
          <w:bCs/>
          <w:szCs w:val="21"/>
          <w:highlight w:val="yellow"/>
        </w:rPr>
        <w:t>报考</w:t>
      </w:r>
      <w:r w:rsidR="00D349E3" w:rsidRPr="007F45E5">
        <w:rPr>
          <w:rFonts w:asciiTheme="minorEastAsia" w:eastAsiaTheme="minorEastAsia" w:hAnsiTheme="minorEastAsia" w:hint="eastAsia"/>
          <w:bCs/>
          <w:szCs w:val="21"/>
          <w:highlight w:val="yellow"/>
        </w:rPr>
        <w:t>公共管理还</w:t>
      </w:r>
      <w:proofErr w:type="gramStart"/>
      <w:r w:rsidR="00D349E3" w:rsidRPr="007F45E5">
        <w:rPr>
          <w:rFonts w:asciiTheme="minorEastAsia" w:eastAsiaTheme="minorEastAsia" w:hAnsiTheme="minorEastAsia" w:hint="eastAsia"/>
          <w:bCs/>
          <w:szCs w:val="21"/>
          <w:highlight w:val="yellow"/>
        </w:rPr>
        <w:t>需考核</w:t>
      </w:r>
      <w:proofErr w:type="gramEnd"/>
      <w:r w:rsidR="00D349E3" w:rsidRPr="007F45E5">
        <w:rPr>
          <w:rFonts w:asciiTheme="minorEastAsia" w:eastAsiaTheme="minorEastAsia" w:hAnsiTheme="minorEastAsia" w:hint="eastAsia"/>
          <w:bCs/>
          <w:szCs w:val="21"/>
          <w:highlight w:val="yellow"/>
        </w:rPr>
        <w:t>的内容</w:t>
      </w:r>
      <w:r w:rsidR="00F974F7" w:rsidRPr="007F45E5">
        <w:rPr>
          <w:rFonts w:asciiTheme="minorEastAsia" w:eastAsiaTheme="minorEastAsia" w:hAnsiTheme="minorEastAsia" w:hint="eastAsia"/>
          <w:bCs/>
          <w:szCs w:val="21"/>
          <w:highlight w:val="yellow"/>
        </w:rPr>
        <w:t>，报考社会学的不要求</w:t>
      </w:r>
      <w:r w:rsidR="00D349E3" w:rsidRPr="007F45E5">
        <w:rPr>
          <w:rFonts w:asciiTheme="minorEastAsia" w:eastAsiaTheme="minorEastAsia" w:hAnsiTheme="minorEastAsia" w:hint="eastAsia"/>
          <w:bCs/>
          <w:szCs w:val="21"/>
          <w:highlight w:val="yellow"/>
        </w:rPr>
        <w:t>。</w:t>
      </w:r>
    </w:p>
    <w:p w:rsidR="007E4B22" w:rsidRPr="00BF5EC8" w:rsidRDefault="007E4B22" w:rsidP="00BF5EC8">
      <w:pPr>
        <w:tabs>
          <w:tab w:val="left" w:pos="1440"/>
        </w:tabs>
        <w:ind w:firstLineChars="224" w:firstLine="470"/>
        <w:rPr>
          <w:rFonts w:asciiTheme="minorEastAsia" w:eastAsiaTheme="minorEastAsia" w:hAnsiTheme="minorEastAsia"/>
          <w:bCs/>
          <w:szCs w:val="21"/>
        </w:rPr>
      </w:pPr>
      <w:r w:rsidRPr="00BF5EC8">
        <w:rPr>
          <w:rFonts w:asciiTheme="minorEastAsia" w:eastAsiaTheme="minorEastAsia" w:hAnsiTheme="minorEastAsia" w:hint="eastAsia"/>
          <w:bCs/>
          <w:szCs w:val="21"/>
        </w:rPr>
        <w:t>2、考试时间：180分钟</w:t>
      </w:r>
    </w:p>
    <w:p w:rsidR="007E4B22" w:rsidRPr="00BF5EC8" w:rsidRDefault="007E4B22" w:rsidP="00BF5EC8">
      <w:pPr>
        <w:tabs>
          <w:tab w:val="left" w:pos="1440"/>
        </w:tabs>
        <w:ind w:firstLineChars="224" w:firstLine="470"/>
        <w:rPr>
          <w:rFonts w:asciiTheme="minorEastAsia" w:eastAsiaTheme="minorEastAsia" w:hAnsiTheme="minorEastAsia"/>
          <w:bCs/>
          <w:szCs w:val="21"/>
        </w:rPr>
      </w:pPr>
      <w:r w:rsidRPr="00BF5EC8">
        <w:rPr>
          <w:rFonts w:asciiTheme="minorEastAsia" w:eastAsiaTheme="minorEastAsia" w:hAnsiTheme="minorEastAsia" w:hint="eastAsia"/>
          <w:bCs/>
          <w:szCs w:val="21"/>
        </w:rPr>
        <w:t>3、答题方式：闭卷、笔试；试卷由试题和答题纸组成。答案必须写在答题</w:t>
      </w:r>
      <w:proofErr w:type="gramStart"/>
      <w:r w:rsidRPr="00BF5EC8">
        <w:rPr>
          <w:rFonts w:asciiTheme="minorEastAsia" w:eastAsiaTheme="minorEastAsia" w:hAnsiTheme="minorEastAsia" w:hint="eastAsia"/>
          <w:bCs/>
          <w:szCs w:val="21"/>
        </w:rPr>
        <w:t>纸相应</w:t>
      </w:r>
      <w:proofErr w:type="gramEnd"/>
      <w:r w:rsidRPr="00BF5EC8">
        <w:rPr>
          <w:rFonts w:asciiTheme="minorEastAsia" w:eastAsiaTheme="minorEastAsia" w:hAnsiTheme="minorEastAsia" w:hint="eastAsia"/>
          <w:bCs/>
          <w:szCs w:val="21"/>
        </w:rPr>
        <w:t>的位置上。</w:t>
      </w:r>
    </w:p>
    <w:p w:rsidR="005140D0" w:rsidRPr="005140D0" w:rsidRDefault="007E4B22" w:rsidP="00BF5EC8">
      <w:pPr>
        <w:tabs>
          <w:tab w:val="left" w:pos="1440"/>
        </w:tabs>
        <w:ind w:firstLineChars="224" w:firstLine="470"/>
        <w:rPr>
          <w:rFonts w:asciiTheme="minorEastAsia" w:eastAsiaTheme="minorEastAsia" w:hAnsiTheme="minorEastAsia"/>
          <w:bCs/>
          <w:szCs w:val="21"/>
        </w:rPr>
      </w:pPr>
      <w:r w:rsidRPr="00BF5EC8">
        <w:rPr>
          <w:rFonts w:asciiTheme="minorEastAsia" w:eastAsiaTheme="minorEastAsia" w:hAnsiTheme="minorEastAsia" w:hint="eastAsia"/>
          <w:bCs/>
          <w:szCs w:val="21"/>
        </w:rPr>
        <w:lastRenderedPageBreak/>
        <w:t>4、试卷计分与题型：试卷满分为150分。试卷题型包括简答题、论述题、计算题和阅读材料题等。</w:t>
      </w:r>
    </w:p>
    <w:sectPr w:rsidR="005140D0" w:rsidRPr="005140D0" w:rsidSect="00D7556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3B5" w:rsidRDefault="008433B5" w:rsidP="006B43E6">
      <w:r>
        <w:separator/>
      </w:r>
    </w:p>
  </w:endnote>
  <w:endnote w:type="continuationSeparator" w:id="0">
    <w:p w:rsidR="008433B5" w:rsidRDefault="008433B5" w:rsidP="006B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9449053"/>
      <w:docPartObj>
        <w:docPartGallery w:val="Page Numbers (Bottom of Page)"/>
        <w:docPartUnique/>
      </w:docPartObj>
    </w:sdtPr>
    <w:sdtContent>
      <w:p w:rsidR="00D349E3" w:rsidRDefault="00D349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5E5" w:rsidRPr="007F45E5">
          <w:rPr>
            <w:noProof/>
            <w:lang w:val="zh-CN"/>
          </w:rPr>
          <w:t>1</w:t>
        </w:r>
        <w:r>
          <w:fldChar w:fldCharType="end"/>
        </w:r>
      </w:p>
    </w:sdtContent>
  </w:sdt>
  <w:p w:rsidR="00D349E3" w:rsidRDefault="00D349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3B5" w:rsidRDefault="008433B5" w:rsidP="006B43E6">
      <w:r>
        <w:separator/>
      </w:r>
    </w:p>
  </w:footnote>
  <w:footnote w:type="continuationSeparator" w:id="0">
    <w:p w:rsidR="008433B5" w:rsidRDefault="008433B5" w:rsidP="006B43E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王昊">
    <w15:presenceInfo w15:providerId="None" w15:userId="王昊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B22"/>
    <w:rsid w:val="0002539E"/>
    <w:rsid w:val="00046581"/>
    <w:rsid w:val="000B02FD"/>
    <w:rsid w:val="000D6FBF"/>
    <w:rsid w:val="000D7490"/>
    <w:rsid w:val="000F2DE6"/>
    <w:rsid w:val="00126CA4"/>
    <w:rsid w:val="00141A07"/>
    <w:rsid w:val="0014242E"/>
    <w:rsid w:val="00196AFD"/>
    <w:rsid w:val="001A3B49"/>
    <w:rsid w:val="001F162D"/>
    <w:rsid w:val="002127B1"/>
    <w:rsid w:val="00213A84"/>
    <w:rsid w:val="00220DC3"/>
    <w:rsid w:val="00227A4A"/>
    <w:rsid w:val="002351B0"/>
    <w:rsid w:val="00246212"/>
    <w:rsid w:val="0026656D"/>
    <w:rsid w:val="002815F1"/>
    <w:rsid w:val="002A0EC6"/>
    <w:rsid w:val="002C54B1"/>
    <w:rsid w:val="002D5B4B"/>
    <w:rsid w:val="002D7CFE"/>
    <w:rsid w:val="002E6B96"/>
    <w:rsid w:val="002F52E1"/>
    <w:rsid w:val="00314ABB"/>
    <w:rsid w:val="00321223"/>
    <w:rsid w:val="0034561E"/>
    <w:rsid w:val="00367F50"/>
    <w:rsid w:val="003D54DF"/>
    <w:rsid w:val="003F6641"/>
    <w:rsid w:val="004075C3"/>
    <w:rsid w:val="00412285"/>
    <w:rsid w:val="00423176"/>
    <w:rsid w:val="004414DA"/>
    <w:rsid w:val="0045066D"/>
    <w:rsid w:val="0048277A"/>
    <w:rsid w:val="004C7EBD"/>
    <w:rsid w:val="004D3D98"/>
    <w:rsid w:val="004F100E"/>
    <w:rsid w:val="005060C1"/>
    <w:rsid w:val="005140D0"/>
    <w:rsid w:val="00526C82"/>
    <w:rsid w:val="00534EB6"/>
    <w:rsid w:val="0057066C"/>
    <w:rsid w:val="005A6B2B"/>
    <w:rsid w:val="005C0AEF"/>
    <w:rsid w:val="00645EC8"/>
    <w:rsid w:val="00657D11"/>
    <w:rsid w:val="00661E7B"/>
    <w:rsid w:val="006731EF"/>
    <w:rsid w:val="0068008A"/>
    <w:rsid w:val="00682023"/>
    <w:rsid w:val="006B43E6"/>
    <w:rsid w:val="006D6F98"/>
    <w:rsid w:val="006E4B7A"/>
    <w:rsid w:val="00732F14"/>
    <w:rsid w:val="00742778"/>
    <w:rsid w:val="00746E21"/>
    <w:rsid w:val="00747D98"/>
    <w:rsid w:val="0075227C"/>
    <w:rsid w:val="00757AA2"/>
    <w:rsid w:val="00757F72"/>
    <w:rsid w:val="007C02B3"/>
    <w:rsid w:val="007C5C9F"/>
    <w:rsid w:val="007C7BAF"/>
    <w:rsid w:val="007E4B22"/>
    <w:rsid w:val="007F24B7"/>
    <w:rsid w:val="007F45E5"/>
    <w:rsid w:val="008035BA"/>
    <w:rsid w:val="00810182"/>
    <w:rsid w:val="008102B7"/>
    <w:rsid w:val="0082163A"/>
    <w:rsid w:val="008433B5"/>
    <w:rsid w:val="00843EA7"/>
    <w:rsid w:val="008768CA"/>
    <w:rsid w:val="00891F4A"/>
    <w:rsid w:val="008C01A9"/>
    <w:rsid w:val="008C3D09"/>
    <w:rsid w:val="008D0942"/>
    <w:rsid w:val="008E3860"/>
    <w:rsid w:val="008E41E9"/>
    <w:rsid w:val="008F3DA8"/>
    <w:rsid w:val="00901165"/>
    <w:rsid w:val="00922991"/>
    <w:rsid w:val="00954F54"/>
    <w:rsid w:val="00961FC4"/>
    <w:rsid w:val="0097250F"/>
    <w:rsid w:val="00993C58"/>
    <w:rsid w:val="009C7262"/>
    <w:rsid w:val="009D3102"/>
    <w:rsid w:val="009E3484"/>
    <w:rsid w:val="00A2515F"/>
    <w:rsid w:val="00A64D4B"/>
    <w:rsid w:val="00A94624"/>
    <w:rsid w:val="00AB6E25"/>
    <w:rsid w:val="00AE1598"/>
    <w:rsid w:val="00AF6F84"/>
    <w:rsid w:val="00B05E69"/>
    <w:rsid w:val="00B21F69"/>
    <w:rsid w:val="00B75338"/>
    <w:rsid w:val="00B757AD"/>
    <w:rsid w:val="00B8618B"/>
    <w:rsid w:val="00BB741F"/>
    <w:rsid w:val="00BD2533"/>
    <w:rsid w:val="00BF5EC8"/>
    <w:rsid w:val="00C03627"/>
    <w:rsid w:val="00C055BB"/>
    <w:rsid w:val="00C10E02"/>
    <w:rsid w:val="00C34685"/>
    <w:rsid w:val="00C57420"/>
    <w:rsid w:val="00C65DCE"/>
    <w:rsid w:val="00CB1567"/>
    <w:rsid w:val="00D04A64"/>
    <w:rsid w:val="00D17377"/>
    <w:rsid w:val="00D25105"/>
    <w:rsid w:val="00D26707"/>
    <w:rsid w:val="00D349E3"/>
    <w:rsid w:val="00D51367"/>
    <w:rsid w:val="00D7117A"/>
    <w:rsid w:val="00D7556F"/>
    <w:rsid w:val="00DA3A83"/>
    <w:rsid w:val="00DA4965"/>
    <w:rsid w:val="00DB1346"/>
    <w:rsid w:val="00E2619C"/>
    <w:rsid w:val="00E52921"/>
    <w:rsid w:val="00E63E3B"/>
    <w:rsid w:val="00E75659"/>
    <w:rsid w:val="00E84229"/>
    <w:rsid w:val="00E851A9"/>
    <w:rsid w:val="00E97997"/>
    <w:rsid w:val="00EA4727"/>
    <w:rsid w:val="00EE19C5"/>
    <w:rsid w:val="00EE67D7"/>
    <w:rsid w:val="00EF1FEB"/>
    <w:rsid w:val="00F77C7D"/>
    <w:rsid w:val="00F832FD"/>
    <w:rsid w:val="00F85FA8"/>
    <w:rsid w:val="00F974F7"/>
    <w:rsid w:val="00FA14A3"/>
    <w:rsid w:val="00FA4CBA"/>
    <w:rsid w:val="00FB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F3DA8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8F3DA8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8F3DA8"/>
    <w:rPr>
      <w:rFonts w:ascii="Times New Roman" w:eastAsia="宋体" w:hAnsi="Times New Roman" w:cs="Times New Roman"/>
      <w:szCs w:val="24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8F3DA8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8F3DA8"/>
    <w:rPr>
      <w:rFonts w:ascii="Times New Roman" w:eastAsia="宋体" w:hAnsi="Times New Roman" w:cs="Times New Roman"/>
      <w:b/>
      <w:bCs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F3DA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3DA8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6B4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6B43E6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6B43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6B43E6"/>
    <w:rPr>
      <w:rFonts w:ascii="Times New Roman" w:eastAsia="宋体" w:hAnsi="Times New Roman" w:cs="Times New Roman"/>
      <w:sz w:val="18"/>
      <w:szCs w:val="18"/>
    </w:rPr>
  </w:style>
  <w:style w:type="paragraph" w:styleId="a9">
    <w:name w:val="Document Map"/>
    <w:basedOn w:val="a"/>
    <w:link w:val="Char4"/>
    <w:uiPriority w:val="99"/>
    <w:semiHidden/>
    <w:unhideWhenUsed/>
    <w:rsid w:val="00BF5EC8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9"/>
    <w:uiPriority w:val="99"/>
    <w:semiHidden/>
    <w:rsid w:val="00BF5EC8"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Yanxia</dc:creator>
  <cp:lastModifiedBy>Qi Gubo</cp:lastModifiedBy>
  <cp:revision>29</cp:revision>
  <dcterms:created xsi:type="dcterms:W3CDTF">2018-07-01T23:13:00Z</dcterms:created>
  <dcterms:modified xsi:type="dcterms:W3CDTF">2018-07-08T16:51:00Z</dcterms:modified>
</cp:coreProperties>
</file>