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53783" w14:textId="77777777" w:rsidR="008618A0" w:rsidRDefault="008115BD" w:rsidP="008115BD">
      <w:pPr>
        <w:jc w:val="center"/>
        <w:rPr>
          <w:rStyle w:val="NormalCharacter"/>
          <w:rFonts w:ascii="宋体" w:hAnsi="宋体"/>
          <w:b/>
          <w:color w:val="000000"/>
          <w:sz w:val="30"/>
          <w:szCs w:val="30"/>
        </w:rPr>
      </w:pPr>
      <w:r w:rsidRPr="001C576D">
        <w:rPr>
          <w:rStyle w:val="NormalCharacter"/>
          <w:rFonts w:ascii="宋体" w:hAnsi="宋体"/>
          <w:b/>
          <w:color w:val="000000"/>
          <w:sz w:val="30"/>
          <w:szCs w:val="30"/>
        </w:rPr>
        <w:t>中国农业大学硕士研究生入学考试初试科目</w:t>
      </w:r>
    </w:p>
    <w:p w14:paraId="559F6977" w14:textId="77777777" w:rsidR="008618A0" w:rsidRDefault="008115BD" w:rsidP="001A3004">
      <w:pPr>
        <w:jc w:val="center"/>
        <w:rPr>
          <w:rStyle w:val="NormalCharacter"/>
          <w:rFonts w:ascii="宋体" w:hAnsi="宋体"/>
          <w:b/>
          <w:color w:val="000000"/>
          <w:sz w:val="30"/>
          <w:szCs w:val="30"/>
        </w:rPr>
      </w:pPr>
      <w:r w:rsidRPr="001C576D">
        <w:rPr>
          <w:rStyle w:val="NormalCharacter"/>
          <w:rFonts w:ascii="宋体" w:hAnsi="宋体"/>
          <w:b/>
          <w:color w:val="000000"/>
          <w:sz w:val="30"/>
          <w:szCs w:val="30"/>
        </w:rPr>
        <w:t>考试大纲</w:t>
      </w:r>
    </w:p>
    <w:p w14:paraId="5F9DE201" w14:textId="77777777" w:rsidR="008618A0" w:rsidRDefault="008115BD" w:rsidP="008115BD">
      <w:pPr>
        <w:jc w:val="left"/>
        <w:rPr>
          <w:rStyle w:val="NormalCharacter"/>
          <w:rFonts w:ascii="宋体" w:hAnsi="宋体"/>
          <w:b/>
          <w:color w:val="000000"/>
          <w:sz w:val="30"/>
          <w:szCs w:val="30"/>
        </w:rPr>
      </w:pPr>
      <w:r w:rsidRPr="001C576D">
        <w:rPr>
          <w:rStyle w:val="NormalCharacter"/>
          <w:rFonts w:ascii="宋体" w:hAnsi="宋体"/>
          <w:b/>
          <w:color w:val="000000"/>
          <w:sz w:val="30"/>
          <w:szCs w:val="30"/>
        </w:rPr>
        <w:t>科目代码：340</w:t>
      </w:r>
    </w:p>
    <w:p w14:paraId="46F43028" w14:textId="77777777" w:rsidR="008618A0" w:rsidRDefault="008115BD" w:rsidP="008115BD">
      <w:pPr>
        <w:jc w:val="left"/>
        <w:rPr>
          <w:rStyle w:val="NormalCharacter"/>
          <w:rFonts w:ascii="宋体" w:hAnsi="宋体"/>
          <w:b/>
          <w:color w:val="000000"/>
          <w:sz w:val="30"/>
          <w:szCs w:val="30"/>
        </w:rPr>
      </w:pPr>
      <w:r w:rsidRPr="001C576D">
        <w:rPr>
          <w:rStyle w:val="NormalCharacter"/>
          <w:rFonts w:ascii="宋体" w:hAnsi="宋体"/>
          <w:b/>
          <w:color w:val="000000"/>
          <w:sz w:val="30"/>
          <w:szCs w:val="30"/>
        </w:rPr>
        <w:t>科目名称：农业知识综合二</w:t>
      </w:r>
    </w:p>
    <w:p w14:paraId="20E848AC" w14:textId="77777777" w:rsidR="008618A0" w:rsidRDefault="008115BD" w:rsidP="003A235B">
      <w:pPr>
        <w:spacing w:before="156" w:after="156" w:line="400" w:lineRule="exact"/>
        <w:rPr>
          <w:rStyle w:val="NormalCharacter"/>
          <w:rFonts w:ascii="宋体" w:hAnsi="宋体"/>
          <w:b/>
          <w:color w:val="000000"/>
          <w:sz w:val="30"/>
          <w:szCs w:val="30"/>
        </w:rPr>
      </w:pPr>
      <w:r w:rsidRPr="001C576D">
        <w:rPr>
          <w:rStyle w:val="NormalCharacter"/>
          <w:rFonts w:ascii="宋体" w:hAnsi="宋体"/>
          <w:b/>
          <w:color w:val="000000"/>
          <w:sz w:val="30"/>
          <w:szCs w:val="30"/>
        </w:rPr>
        <w:t>考试内容：动物遗传学、动物繁殖学、动物营养学与饲料学三部分，每部分50分，共计150分。</w:t>
      </w:r>
    </w:p>
    <w:p w14:paraId="0A38B5AB" w14:textId="66373B0D" w:rsidR="008618A0" w:rsidRDefault="00810AB4" w:rsidP="003A235B">
      <w:pPr>
        <w:spacing w:before="156" w:after="156" w:line="400" w:lineRule="exact"/>
        <w:rPr>
          <w:rStyle w:val="NormalCharacter"/>
          <w:rFonts w:ascii="宋体" w:hAnsi="宋体"/>
          <w:b/>
          <w:color w:val="000000"/>
          <w:sz w:val="30"/>
          <w:szCs w:val="30"/>
        </w:rPr>
      </w:pPr>
      <w:r w:rsidRPr="00810AB4">
        <w:rPr>
          <w:rStyle w:val="NormalCharacter"/>
          <w:rFonts w:ascii="宋体" w:hAnsi="宋体"/>
          <w:b/>
          <w:color w:val="000000"/>
          <w:sz w:val="30"/>
          <w:szCs w:val="30"/>
        </w:rPr>
        <w:t>考试时间：</w:t>
      </w:r>
      <w:r w:rsidR="003A235B">
        <w:rPr>
          <w:rStyle w:val="NormalCharacter"/>
          <w:rFonts w:ascii="宋体" w:hAnsi="宋体" w:hint="eastAsia"/>
          <w:b/>
          <w:color w:val="000000"/>
          <w:sz w:val="30"/>
          <w:szCs w:val="30"/>
        </w:rPr>
        <w:t>三部分</w:t>
      </w:r>
      <w:r w:rsidRPr="00810AB4">
        <w:rPr>
          <w:rStyle w:val="NormalCharacter"/>
          <w:rFonts w:ascii="宋体" w:hAnsi="宋体"/>
          <w:b/>
          <w:color w:val="000000"/>
          <w:sz w:val="30"/>
          <w:szCs w:val="30"/>
        </w:rPr>
        <w:t>考试时间</w:t>
      </w:r>
      <w:r w:rsidR="003A235B">
        <w:rPr>
          <w:rStyle w:val="NormalCharacter"/>
          <w:rFonts w:ascii="宋体" w:hAnsi="宋体" w:hint="eastAsia"/>
          <w:b/>
          <w:color w:val="000000"/>
          <w:sz w:val="30"/>
          <w:szCs w:val="30"/>
        </w:rPr>
        <w:t>共</w:t>
      </w:r>
      <w:r w:rsidRPr="00810AB4">
        <w:rPr>
          <w:rStyle w:val="NormalCharacter"/>
          <w:rFonts w:ascii="宋体" w:hAnsi="宋体"/>
          <w:b/>
          <w:color w:val="000000"/>
          <w:sz w:val="30"/>
          <w:szCs w:val="30"/>
        </w:rPr>
        <w:t>180分钟。</w:t>
      </w:r>
    </w:p>
    <w:p w14:paraId="1ABF1E45" w14:textId="33B1FFF7" w:rsidR="008618A0" w:rsidRPr="00FA5375" w:rsidRDefault="008618A0" w:rsidP="00FA5375">
      <w:pPr>
        <w:rPr>
          <w:rStyle w:val="NormalCharacter"/>
          <w:rFonts w:ascii="微软雅黑" w:eastAsia="微软雅黑" w:hAnsi="微软雅黑" w:hint="eastAsia"/>
          <w:b/>
          <w:color w:val="000000"/>
          <w:sz w:val="28"/>
          <w:szCs w:val="28"/>
        </w:rPr>
      </w:pPr>
    </w:p>
    <w:p w14:paraId="30F8FABC" w14:textId="77777777" w:rsidR="008618A0" w:rsidRDefault="008115BD" w:rsidP="001A3004">
      <w:pPr>
        <w:spacing w:line="400" w:lineRule="exact"/>
        <w:jc w:val="center"/>
        <w:rPr>
          <w:rStyle w:val="NormalCharacter"/>
          <w:rFonts w:ascii="宋体" w:hAnsi="宋体"/>
          <w:b/>
          <w:color w:val="FF0000"/>
          <w:sz w:val="30"/>
          <w:szCs w:val="30"/>
        </w:rPr>
      </w:pPr>
      <w:r w:rsidRPr="007B639B">
        <w:rPr>
          <w:rStyle w:val="NormalCharacter"/>
          <w:rFonts w:ascii="宋体" w:hAnsi="宋体"/>
          <w:b/>
          <w:color w:val="FF0000"/>
          <w:sz w:val="30"/>
          <w:szCs w:val="30"/>
        </w:rPr>
        <w:t>动物遗传学考试大纲</w:t>
      </w:r>
    </w:p>
    <w:p w14:paraId="5AB7C494" w14:textId="77777777" w:rsidR="008618A0" w:rsidRDefault="008115BD"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一、考试性质</w:t>
      </w:r>
    </w:p>
    <w:p w14:paraId="56FD4A24" w14:textId="1EF85261" w:rsidR="008618A0" w:rsidRDefault="008115B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动物遗传学考试是动物遗传育种硕士生入学考试科目之一，是由动物遗传学考试硕士专业学位教育指导委员会统一制定考试大纲，教育部授权的动物遗传育种硕士生招生院校自行命题的选拔性考试。</w:t>
      </w:r>
      <w:proofErr w:type="gramStart"/>
      <w:r w:rsidRPr="001C576D">
        <w:rPr>
          <w:rStyle w:val="NormalCharacter"/>
          <w:rFonts w:ascii="宋体" w:hAnsi="宋体"/>
          <w:color w:val="000000"/>
          <w:szCs w:val="21"/>
        </w:rPr>
        <w:t>本考试</w:t>
      </w:r>
      <w:proofErr w:type="gramEnd"/>
      <w:r w:rsidRPr="001C576D">
        <w:rPr>
          <w:rStyle w:val="NormalCharacter"/>
          <w:rFonts w:ascii="宋体" w:hAnsi="宋体"/>
          <w:color w:val="000000"/>
          <w:szCs w:val="21"/>
        </w:rPr>
        <w:t>大纲的制定力求反映动物遗传育种硕士专业学位的特点，科学、公平、准确、规范地测评考生的相关知识基础、基本素质和综合能力。动物遗传学</w:t>
      </w:r>
      <w:r w:rsidR="003A235B" w:rsidRPr="001C576D">
        <w:rPr>
          <w:rStyle w:val="NormalCharacter"/>
          <w:rFonts w:ascii="宋体" w:hAnsi="宋体"/>
          <w:color w:val="000000"/>
          <w:szCs w:val="21"/>
        </w:rPr>
        <w:t>的</w:t>
      </w:r>
      <w:r w:rsidRPr="001C576D">
        <w:rPr>
          <w:rStyle w:val="NormalCharacter"/>
          <w:rFonts w:ascii="宋体" w:hAnsi="宋体"/>
          <w:color w:val="000000"/>
          <w:szCs w:val="21"/>
        </w:rPr>
        <w:t>考试目的是测试考生动物遗传学相关基础知识和动物遗传原理的分析及运用能力。</w:t>
      </w:r>
    </w:p>
    <w:p w14:paraId="4E1221E4" w14:textId="77777777" w:rsidR="008618A0" w:rsidRDefault="008115BD"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二、评价目标</w:t>
      </w:r>
    </w:p>
    <w:p w14:paraId="28AB075D" w14:textId="77777777" w:rsidR="008618A0" w:rsidRDefault="008115B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(1)要求考生具有较全面的动物遗传学基础知识。</w:t>
      </w:r>
    </w:p>
    <w:p w14:paraId="444644F7" w14:textId="77777777" w:rsidR="008618A0" w:rsidRDefault="008115BD" w:rsidP="009071DE">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(2)要求考生具有较高的动物遗传原理和分析应用能力。</w:t>
      </w:r>
    </w:p>
    <w:p w14:paraId="56D08AD3" w14:textId="77777777" w:rsidR="008618A0" w:rsidRDefault="008115BD"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三、考试内容</w:t>
      </w:r>
    </w:p>
    <w:p w14:paraId="196AAB5A" w14:textId="77777777" w:rsidR="008618A0" w:rsidRDefault="008115BD" w:rsidP="001A3004">
      <w:pPr>
        <w:spacing w:line="400" w:lineRule="exact"/>
        <w:rPr>
          <w:rStyle w:val="NormalCharacter"/>
          <w:rFonts w:ascii="宋体" w:hAnsi="宋体"/>
          <w:color w:val="000000"/>
          <w:szCs w:val="21"/>
        </w:rPr>
      </w:pPr>
      <w:r w:rsidRPr="001C576D">
        <w:rPr>
          <w:rStyle w:val="NormalCharacter"/>
          <w:rFonts w:ascii="宋体" w:hAnsi="宋体"/>
          <w:b/>
          <w:color w:val="000000"/>
          <w:szCs w:val="21"/>
        </w:rPr>
        <w:t>绪论</w:t>
      </w:r>
      <w:r w:rsidRPr="001C576D">
        <w:rPr>
          <w:rStyle w:val="NormalCharacter"/>
          <w:rFonts w:ascii="宋体" w:hAnsi="宋体"/>
          <w:color w:val="000000"/>
          <w:szCs w:val="21"/>
        </w:rPr>
        <w:t xml:space="preserve">  动物遗传学概念、遗传和变异的基本概念，遗传学的三个发展时期，动物遗传学在动物生产中的地位。</w:t>
      </w:r>
    </w:p>
    <w:p w14:paraId="2C3C6859" w14:textId="77777777" w:rsidR="008618A0" w:rsidRDefault="008115BD" w:rsidP="001A3004">
      <w:pPr>
        <w:spacing w:line="400" w:lineRule="exact"/>
        <w:rPr>
          <w:rStyle w:val="NormalCharacter"/>
          <w:rFonts w:ascii="宋体" w:hAnsi="宋体"/>
          <w:color w:val="000000"/>
          <w:szCs w:val="21"/>
        </w:rPr>
      </w:pPr>
      <w:r w:rsidRPr="001C576D">
        <w:rPr>
          <w:rStyle w:val="NormalCharacter"/>
          <w:rFonts w:ascii="宋体" w:hAnsi="宋体"/>
          <w:b/>
          <w:color w:val="000000"/>
          <w:szCs w:val="21"/>
        </w:rPr>
        <w:t xml:space="preserve">第一部分  分子遗传学基础  </w:t>
      </w:r>
      <w:r w:rsidRPr="001C576D">
        <w:rPr>
          <w:rStyle w:val="NormalCharacter"/>
          <w:rFonts w:ascii="宋体" w:hAnsi="宋体"/>
          <w:color w:val="000000"/>
          <w:szCs w:val="21"/>
        </w:rPr>
        <w:t>遗传物质、核酸的结构、基因和基因组。遗传物质的特征、DNA的结构、RNA分子类型、</w:t>
      </w:r>
      <w:r w:rsidR="00626706">
        <w:rPr>
          <w:rStyle w:val="NormalCharacter"/>
          <w:rFonts w:ascii="宋体" w:hAnsi="宋体"/>
          <w:color w:val="000000"/>
          <w:szCs w:val="21"/>
        </w:rPr>
        <w:t>小RNA、</w:t>
      </w:r>
      <w:r w:rsidRPr="001C576D">
        <w:rPr>
          <w:rStyle w:val="NormalCharacter"/>
          <w:rFonts w:ascii="宋体" w:hAnsi="宋体"/>
          <w:color w:val="000000"/>
          <w:szCs w:val="21"/>
        </w:rPr>
        <w:t xml:space="preserve">基因的概念、DNA的复制、转录、蛋白质的生物合成  </w:t>
      </w:r>
    </w:p>
    <w:p w14:paraId="247BF134" w14:textId="77777777" w:rsidR="008618A0" w:rsidRDefault="008115BD" w:rsidP="001A3004">
      <w:pPr>
        <w:spacing w:line="400" w:lineRule="exact"/>
        <w:rPr>
          <w:rStyle w:val="NormalCharacter"/>
          <w:rFonts w:ascii="宋体" w:hAnsi="宋体"/>
          <w:color w:val="000000"/>
          <w:szCs w:val="21"/>
        </w:rPr>
      </w:pPr>
      <w:r w:rsidRPr="001C576D">
        <w:rPr>
          <w:rStyle w:val="NormalCharacter"/>
          <w:rFonts w:ascii="宋体" w:hAnsi="宋体"/>
          <w:b/>
          <w:color w:val="000000"/>
          <w:szCs w:val="21"/>
        </w:rPr>
        <w:t xml:space="preserve">第二部分  遗传信息的传递  </w:t>
      </w:r>
      <w:r w:rsidRPr="001C576D">
        <w:rPr>
          <w:rStyle w:val="NormalCharacter"/>
          <w:rFonts w:ascii="宋体" w:hAnsi="宋体"/>
          <w:color w:val="000000"/>
          <w:szCs w:val="21"/>
        </w:rPr>
        <w:t>DNA复制、基因的转录、蛋白质的生物合成、基因表达调控。</w:t>
      </w:r>
    </w:p>
    <w:p w14:paraId="76A26B96" w14:textId="77777777" w:rsidR="008618A0" w:rsidRDefault="008115BD" w:rsidP="001A3004">
      <w:pPr>
        <w:spacing w:line="400" w:lineRule="exact"/>
        <w:rPr>
          <w:rStyle w:val="NormalCharacter"/>
          <w:rFonts w:ascii="宋体" w:hAnsi="宋体"/>
          <w:color w:val="000000"/>
          <w:szCs w:val="21"/>
        </w:rPr>
      </w:pPr>
      <w:r w:rsidRPr="001C576D">
        <w:rPr>
          <w:rStyle w:val="NormalCharacter"/>
          <w:rFonts w:ascii="宋体" w:hAnsi="宋体"/>
          <w:b/>
          <w:color w:val="000000"/>
          <w:szCs w:val="21"/>
        </w:rPr>
        <w:t xml:space="preserve">第三部分  细胞遗传学基础 </w:t>
      </w:r>
      <w:r w:rsidRPr="001C576D">
        <w:rPr>
          <w:rStyle w:val="NormalCharacter"/>
          <w:rFonts w:ascii="宋体" w:hAnsi="宋体"/>
          <w:color w:val="000000"/>
          <w:szCs w:val="21"/>
        </w:rPr>
        <w:t>细胞的结构、染色体的结构和数目、细胞分裂、胚胎肝细胞。</w:t>
      </w:r>
    </w:p>
    <w:p w14:paraId="5006519A" w14:textId="77777777" w:rsidR="008618A0" w:rsidRDefault="008115BD" w:rsidP="001A3004">
      <w:pPr>
        <w:spacing w:line="400" w:lineRule="exact"/>
        <w:rPr>
          <w:rStyle w:val="NormalCharacter"/>
          <w:rFonts w:ascii="宋体" w:hAnsi="宋体"/>
          <w:color w:val="000000"/>
          <w:szCs w:val="21"/>
        </w:rPr>
      </w:pPr>
      <w:r w:rsidRPr="001C576D">
        <w:rPr>
          <w:rStyle w:val="NormalCharacter"/>
          <w:rFonts w:ascii="宋体" w:hAnsi="宋体"/>
          <w:b/>
          <w:color w:val="000000"/>
          <w:szCs w:val="21"/>
        </w:rPr>
        <w:t xml:space="preserve">第四部分  遗传的基本规律 </w:t>
      </w:r>
      <w:r w:rsidRPr="001C576D">
        <w:rPr>
          <w:rStyle w:val="NormalCharacter"/>
          <w:rFonts w:ascii="宋体" w:hAnsi="宋体"/>
          <w:color w:val="000000"/>
          <w:szCs w:val="21"/>
        </w:rPr>
        <w:t>分离定律、自由组合定律、孟德尔定律的扩展、连锁与互换、重组率和交换值及其测定、两点测验、三点测验、 伴性遗传及其应用、从性遗传。</w:t>
      </w:r>
    </w:p>
    <w:p w14:paraId="1D756161" w14:textId="77777777" w:rsidR="008618A0" w:rsidRDefault="008115BD" w:rsidP="001A3004">
      <w:pPr>
        <w:spacing w:line="400" w:lineRule="exact"/>
        <w:rPr>
          <w:rStyle w:val="NormalCharacter"/>
          <w:rFonts w:ascii="宋体" w:hAnsi="宋体"/>
          <w:b/>
          <w:color w:val="000000"/>
          <w:szCs w:val="21"/>
        </w:rPr>
      </w:pPr>
      <w:r w:rsidRPr="001C576D">
        <w:rPr>
          <w:rStyle w:val="NormalCharacter"/>
          <w:rFonts w:ascii="宋体" w:hAnsi="宋体"/>
          <w:b/>
          <w:color w:val="000000"/>
          <w:szCs w:val="21"/>
        </w:rPr>
        <w:lastRenderedPageBreak/>
        <w:t xml:space="preserve">第五部分  遗传信息改变的分子机理及应用  </w:t>
      </w:r>
      <w:r w:rsidRPr="001C576D">
        <w:rPr>
          <w:rStyle w:val="NormalCharacter"/>
          <w:rFonts w:ascii="宋体" w:hAnsi="宋体"/>
          <w:color w:val="000000"/>
          <w:szCs w:val="21"/>
        </w:rPr>
        <w:t>基因突变的分子机理、分子标记、基因突变的应用、染色体数目与结构的变异，遗传信息改变的遗传学效应。</w:t>
      </w:r>
    </w:p>
    <w:p w14:paraId="3B259750" w14:textId="77777777" w:rsidR="008618A0" w:rsidRDefault="008115BD" w:rsidP="001A3004">
      <w:pPr>
        <w:spacing w:line="400" w:lineRule="exact"/>
        <w:rPr>
          <w:rStyle w:val="NormalCharacter"/>
          <w:rFonts w:ascii="宋体" w:hAnsi="宋体"/>
          <w:color w:val="000000"/>
          <w:szCs w:val="21"/>
        </w:rPr>
      </w:pPr>
      <w:r w:rsidRPr="001C576D">
        <w:rPr>
          <w:rStyle w:val="NormalCharacter"/>
          <w:rFonts w:ascii="宋体" w:hAnsi="宋体"/>
          <w:b/>
          <w:color w:val="000000"/>
          <w:szCs w:val="21"/>
        </w:rPr>
        <w:t xml:space="preserve">第六部分  群体遗传学基础  </w:t>
      </w:r>
      <w:r w:rsidRPr="001C576D">
        <w:rPr>
          <w:rStyle w:val="NormalCharacter"/>
          <w:rFonts w:ascii="宋体" w:hAnsi="宋体"/>
          <w:color w:val="000000"/>
          <w:szCs w:val="21"/>
        </w:rPr>
        <w:t>基因频率和基因型频率、基因频率和基因型频率的关系、平衡群体、哈代—温伯格定律、影响群体的基因频率的因素。</w:t>
      </w:r>
    </w:p>
    <w:p w14:paraId="2C2AA012" w14:textId="77777777" w:rsidR="008618A0" w:rsidRDefault="008115BD" w:rsidP="001A3004">
      <w:pPr>
        <w:spacing w:line="400" w:lineRule="exact"/>
        <w:rPr>
          <w:rStyle w:val="NormalCharacter"/>
          <w:rFonts w:ascii="宋体" w:hAnsi="宋体"/>
          <w:color w:val="000000"/>
          <w:szCs w:val="21"/>
        </w:rPr>
      </w:pPr>
      <w:r w:rsidRPr="001C576D">
        <w:rPr>
          <w:rStyle w:val="NormalCharacter"/>
          <w:rFonts w:ascii="宋体" w:hAnsi="宋体"/>
          <w:b/>
          <w:color w:val="000000"/>
          <w:szCs w:val="21"/>
        </w:rPr>
        <w:t xml:space="preserve">第七部分   数量遗传学基础 </w:t>
      </w:r>
      <w:r w:rsidRPr="001C576D">
        <w:rPr>
          <w:rStyle w:val="NormalCharacter"/>
          <w:rFonts w:ascii="宋体" w:hAnsi="宋体"/>
          <w:color w:val="000000"/>
          <w:szCs w:val="21"/>
        </w:rPr>
        <w:t>数量遗传学的观念、数量性状概念和特征、多基因学说的要点、表型值、三大遗传参数。QTL、</w:t>
      </w:r>
      <w:r w:rsidR="00626706">
        <w:rPr>
          <w:rStyle w:val="NormalCharacter"/>
          <w:rFonts w:ascii="宋体" w:hAnsi="宋体"/>
          <w:color w:val="000000"/>
          <w:szCs w:val="21"/>
        </w:rPr>
        <w:t>GWAS、</w:t>
      </w:r>
      <w:r w:rsidRPr="001C576D">
        <w:rPr>
          <w:rStyle w:val="NormalCharacter"/>
          <w:rFonts w:ascii="宋体" w:hAnsi="宋体"/>
          <w:color w:val="000000"/>
          <w:szCs w:val="21"/>
        </w:rPr>
        <w:t xml:space="preserve">分子数量遗传学等。  </w:t>
      </w:r>
    </w:p>
    <w:p w14:paraId="7A4B9B5E" w14:textId="77777777" w:rsidR="008618A0" w:rsidRDefault="008115BD" w:rsidP="001A3004">
      <w:pPr>
        <w:spacing w:line="400" w:lineRule="exact"/>
        <w:rPr>
          <w:rStyle w:val="NormalCharacter"/>
          <w:rFonts w:ascii="宋体" w:hAnsi="宋体"/>
          <w:b/>
          <w:bCs/>
          <w:color w:val="000000"/>
          <w:szCs w:val="21"/>
        </w:rPr>
      </w:pPr>
      <w:r w:rsidRPr="001C576D">
        <w:rPr>
          <w:rStyle w:val="NormalCharacter"/>
          <w:rFonts w:ascii="宋体" w:hAnsi="宋体"/>
          <w:b/>
          <w:color w:val="000000"/>
          <w:szCs w:val="21"/>
        </w:rPr>
        <w:t xml:space="preserve">第八部分 非孟德尔遗传 </w:t>
      </w:r>
      <w:r w:rsidRPr="001C576D">
        <w:rPr>
          <w:rStyle w:val="NormalCharacter"/>
          <w:rFonts w:ascii="宋体" w:hAnsi="宋体"/>
          <w:color w:val="000000"/>
          <w:szCs w:val="21"/>
        </w:rPr>
        <w:t>母性影响、基因组印迹、哺乳动物X染色体随机失活、核外遗传。</w:t>
      </w:r>
    </w:p>
    <w:p w14:paraId="41945444" w14:textId="77777777" w:rsidR="008618A0" w:rsidRDefault="008115BD"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四、考试形式和试卷结构</w:t>
      </w:r>
    </w:p>
    <w:p w14:paraId="72719CED" w14:textId="77777777" w:rsidR="008618A0" w:rsidRDefault="008115BD"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w:t>
      </w:r>
      <w:r w:rsidR="00810AB4">
        <w:rPr>
          <w:rStyle w:val="NormalCharacter"/>
          <w:rFonts w:ascii="宋体" w:hAnsi="宋体"/>
          <w:b/>
          <w:color w:val="000000"/>
          <w:szCs w:val="21"/>
        </w:rPr>
        <w:t>一</w:t>
      </w:r>
      <w:r w:rsidRPr="001C576D">
        <w:rPr>
          <w:rStyle w:val="NormalCharacter"/>
          <w:rFonts w:ascii="宋体" w:hAnsi="宋体"/>
          <w:b/>
          <w:color w:val="000000"/>
          <w:szCs w:val="21"/>
        </w:rPr>
        <w:t>）答题方式</w:t>
      </w:r>
    </w:p>
    <w:p w14:paraId="0B9E2357" w14:textId="77777777" w:rsidR="008618A0" w:rsidRDefault="008115B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答题方式为闭卷、笔试。</w:t>
      </w:r>
    </w:p>
    <w:p w14:paraId="4CBE822B" w14:textId="77777777" w:rsidR="008618A0" w:rsidRDefault="008115B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试卷由试题和答题纸组成。答案必须写在答题</w:t>
      </w:r>
      <w:proofErr w:type="gramStart"/>
      <w:r w:rsidRPr="001C576D">
        <w:rPr>
          <w:rStyle w:val="NormalCharacter"/>
          <w:rFonts w:ascii="宋体" w:hAnsi="宋体"/>
          <w:color w:val="000000"/>
          <w:szCs w:val="21"/>
        </w:rPr>
        <w:t>纸相应</w:t>
      </w:r>
      <w:proofErr w:type="gramEnd"/>
      <w:r w:rsidRPr="001C576D">
        <w:rPr>
          <w:rStyle w:val="NormalCharacter"/>
          <w:rFonts w:ascii="宋体" w:hAnsi="宋体"/>
          <w:color w:val="000000"/>
          <w:szCs w:val="21"/>
        </w:rPr>
        <w:t>的位置上。</w:t>
      </w:r>
    </w:p>
    <w:p w14:paraId="439482FD" w14:textId="77777777" w:rsidR="008618A0" w:rsidRDefault="008115BD"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w:t>
      </w:r>
      <w:r w:rsidR="00810AB4">
        <w:rPr>
          <w:rStyle w:val="NormalCharacter"/>
          <w:rFonts w:ascii="宋体" w:hAnsi="宋体"/>
          <w:b/>
          <w:color w:val="000000"/>
          <w:szCs w:val="21"/>
        </w:rPr>
        <w:t>二</w:t>
      </w:r>
      <w:r w:rsidRPr="001C576D">
        <w:rPr>
          <w:rStyle w:val="NormalCharacter"/>
          <w:rFonts w:ascii="宋体" w:hAnsi="宋体"/>
          <w:b/>
          <w:color w:val="000000"/>
          <w:szCs w:val="21"/>
        </w:rPr>
        <w:t>）试卷满分及考查内容分数分配</w:t>
      </w:r>
    </w:p>
    <w:p w14:paraId="3371F5CF" w14:textId="77777777" w:rsidR="008618A0" w:rsidRDefault="008115B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动物遗传学部分满分为50分。其中动物遗传学基础知识15分，动物遗传应用能力15分，综合分析题20分。</w:t>
      </w:r>
    </w:p>
    <w:p w14:paraId="35EFCE22" w14:textId="77777777" w:rsidR="008618A0" w:rsidRDefault="008115BD" w:rsidP="009071DE">
      <w:pPr>
        <w:spacing w:before="156" w:after="156" w:line="400" w:lineRule="exact"/>
        <w:ind w:firstLineChars="150" w:firstLine="316"/>
        <w:rPr>
          <w:rStyle w:val="NormalCharacter"/>
          <w:rFonts w:ascii="宋体" w:hAnsi="宋体"/>
          <w:color w:val="000000"/>
          <w:szCs w:val="21"/>
        </w:rPr>
      </w:pPr>
      <w:r w:rsidRPr="001C576D">
        <w:rPr>
          <w:rStyle w:val="NormalCharacter"/>
          <w:rFonts w:ascii="宋体" w:hAnsi="宋体"/>
          <w:b/>
          <w:color w:val="000000"/>
          <w:szCs w:val="21"/>
        </w:rPr>
        <w:t>（</w:t>
      </w:r>
      <w:r w:rsidR="00810AB4">
        <w:rPr>
          <w:rStyle w:val="NormalCharacter"/>
          <w:rFonts w:ascii="宋体" w:hAnsi="宋体"/>
          <w:b/>
          <w:color w:val="000000"/>
          <w:szCs w:val="21"/>
        </w:rPr>
        <w:t>三</w:t>
      </w:r>
      <w:r w:rsidRPr="001C576D">
        <w:rPr>
          <w:rStyle w:val="NormalCharacter"/>
          <w:rFonts w:ascii="宋体" w:hAnsi="宋体"/>
          <w:b/>
          <w:color w:val="000000"/>
          <w:szCs w:val="21"/>
        </w:rPr>
        <w:t>）试卷题型比例</w:t>
      </w:r>
    </w:p>
    <w:p w14:paraId="4BC3B037" w14:textId="40377DB1" w:rsidR="008618A0" w:rsidRDefault="008115B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动物遗传学基础知识   1</w:t>
      </w:r>
      <w:r w:rsidR="003A235B">
        <w:rPr>
          <w:rStyle w:val="NormalCharacter"/>
          <w:rFonts w:ascii="宋体" w:hAnsi="宋体"/>
          <w:color w:val="000000"/>
          <w:szCs w:val="21"/>
        </w:rPr>
        <w:t>5</w:t>
      </w:r>
      <w:r w:rsidRPr="001C576D">
        <w:rPr>
          <w:rStyle w:val="NormalCharacter"/>
          <w:rFonts w:ascii="宋体" w:hAnsi="宋体"/>
          <w:color w:val="000000"/>
          <w:szCs w:val="21"/>
        </w:rPr>
        <w:t>分</w:t>
      </w:r>
    </w:p>
    <w:p w14:paraId="2D4BFADC" w14:textId="08092469" w:rsidR="008618A0" w:rsidRDefault="008115BD" w:rsidP="001A3004">
      <w:pPr>
        <w:spacing w:line="400" w:lineRule="exact"/>
        <w:ind w:firstLineChars="300" w:firstLine="630"/>
        <w:rPr>
          <w:rStyle w:val="NormalCharacter"/>
          <w:rFonts w:ascii="宋体" w:hAnsi="宋体"/>
          <w:color w:val="000000"/>
          <w:szCs w:val="21"/>
        </w:rPr>
      </w:pPr>
      <w:r w:rsidRPr="001C576D">
        <w:rPr>
          <w:rStyle w:val="NormalCharacter"/>
          <w:rFonts w:ascii="宋体" w:hAnsi="宋体"/>
          <w:color w:val="000000"/>
          <w:szCs w:val="21"/>
        </w:rPr>
        <w:t>名词解释5题，每小题</w:t>
      </w:r>
      <w:r w:rsidR="003A235B">
        <w:rPr>
          <w:rStyle w:val="NormalCharacter"/>
          <w:rFonts w:ascii="宋体" w:hAnsi="宋体"/>
          <w:color w:val="000000"/>
          <w:szCs w:val="21"/>
        </w:rPr>
        <w:t>3</w:t>
      </w:r>
      <w:r w:rsidRPr="001C576D">
        <w:rPr>
          <w:rStyle w:val="NormalCharacter"/>
          <w:rFonts w:ascii="宋体" w:hAnsi="宋体"/>
          <w:color w:val="000000"/>
          <w:szCs w:val="21"/>
        </w:rPr>
        <w:t>分，</w:t>
      </w:r>
      <w:r w:rsidR="003A235B">
        <w:rPr>
          <w:rStyle w:val="NormalCharacter"/>
          <w:rFonts w:ascii="宋体" w:hAnsi="宋体" w:hint="eastAsia"/>
          <w:color w:val="000000"/>
          <w:szCs w:val="21"/>
        </w:rPr>
        <w:t xml:space="preserve"> </w:t>
      </w:r>
      <w:r w:rsidR="003A235B">
        <w:rPr>
          <w:rStyle w:val="NormalCharacter"/>
          <w:rFonts w:ascii="宋体" w:hAnsi="宋体"/>
          <w:color w:val="000000"/>
          <w:szCs w:val="21"/>
        </w:rPr>
        <w:t xml:space="preserve">  </w:t>
      </w:r>
      <w:r w:rsidRPr="001C576D">
        <w:rPr>
          <w:rStyle w:val="NormalCharacter"/>
          <w:rFonts w:ascii="宋体" w:hAnsi="宋体"/>
          <w:color w:val="000000"/>
          <w:szCs w:val="21"/>
        </w:rPr>
        <w:t>共1</w:t>
      </w:r>
      <w:r w:rsidR="003A235B">
        <w:rPr>
          <w:rStyle w:val="NormalCharacter"/>
          <w:rFonts w:ascii="宋体" w:hAnsi="宋体"/>
          <w:color w:val="000000"/>
          <w:szCs w:val="21"/>
        </w:rPr>
        <w:t>5</w:t>
      </w:r>
      <w:r w:rsidRPr="001C576D">
        <w:rPr>
          <w:rStyle w:val="NormalCharacter"/>
          <w:rFonts w:ascii="宋体" w:hAnsi="宋体"/>
          <w:color w:val="000000"/>
          <w:szCs w:val="21"/>
        </w:rPr>
        <w:t>分</w:t>
      </w:r>
    </w:p>
    <w:p w14:paraId="56E38B55" w14:textId="0BB16B1A" w:rsidR="008618A0" w:rsidRDefault="008115B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 xml:space="preserve">动物遗传应用能力     </w:t>
      </w:r>
      <w:r w:rsidR="003A235B">
        <w:rPr>
          <w:rStyle w:val="NormalCharacter"/>
          <w:rFonts w:ascii="宋体" w:hAnsi="宋体"/>
          <w:color w:val="000000"/>
          <w:szCs w:val="21"/>
        </w:rPr>
        <w:t>15</w:t>
      </w:r>
      <w:r w:rsidRPr="001C576D">
        <w:rPr>
          <w:rStyle w:val="NormalCharacter"/>
          <w:rFonts w:ascii="宋体" w:hAnsi="宋体"/>
          <w:color w:val="000000"/>
          <w:szCs w:val="21"/>
        </w:rPr>
        <w:t>分</w:t>
      </w:r>
    </w:p>
    <w:p w14:paraId="72652BAB" w14:textId="25A1088D" w:rsidR="008618A0" w:rsidRDefault="008115BD" w:rsidP="001A3004">
      <w:pPr>
        <w:spacing w:line="400" w:lineRule="exact"/>
        <w:ind w:firstLineChars="300" w:firstLine="630"/>
        <w:rPr>
          <w:rStyle w:val="NormalCharacter"/>
          <w:rFonts w:ascii="宋体" w:hAnsi="宋体"/>
          <w:color w:val="000000"/>
          <w:szCs w:val="21"/>
        </w:rPr>
      </w:pPr>
      <w:r w:rsidRPr="001C576D">
        <w:rPr>
          <w:rStyle w:val="NormalCharacter"/>
          <w:rFonts w:ascii="宋体" w:hAnsi="宋体"/>
          <w:color w:val="000000"/>
          <w:szCs w:val="21"/>
        </w:rPr>
        <w:t>简答题</w:t>
      </w:r>
      <w:r w:rsidR="00626706">
        <w:rPr>
          <w:rStyle w:val="NormalCharacter"/>
          <w:rFonts w:ascii="宋体" w:hAnsi="宋体"/>
          <w:color w:val="000000"/>
          <w:szCs w:val="21"/>
        </w:rPr>
        <w:t>3</w:t>
      </w:r>
      <w:r w:rsidRPr="001C576D">
        <w:rPr>
          <w:rStyle w:val="NormalCharacter"/>
          <w:rFonts w:ascii="宋体" w:hAnsi="宋体"/>
          <w:color w:val="000000"/>
          <w:szCs w:val="21"/>
        </w:rPr>
        <w:t>题，每小题</w:t>
      </w:r>
      <w:r w:rsidR="003A235B">
        <w:rPr>
          <w:rStyle w:val="NormalCharacter"/>
          <w:rFonts w:ascii="宋体" w:hAnsi="宋体"/>
          <w:color w:val="000000"/>
          <w:szCs w:val="21"/>
        </w:rPr>
        <w:t>5</w:t>
      </w:r>
      <w:r w:rsidRPr="001C576D">
        <w:rPr>
          <w:rStyle w:val="NormalCharacter"/>
          <w:rFonts w:ascii="宋体" w:hAnsi="宋体"/>
          <w:color w:val="000000"/>
          <w:szCs w:val="21"/>
        </w:rPr>
        <w:t>分，</w:t>
      </w:r>
      <w:r w:rsidR="003A235B">
        <w:rPr>
          <w:rStyle w:val="NormalCharacter"/>
          <w:rFonts w:ascii="宋体" w:hAnsi="宋体" w:hint="eastAsia"/>
          <w:color w:val="000000"/>
          <w:szCs w:val="21"/>
        </w:rPr>
        <w:t xml:space="preserve"> </w:t>
      </w:r>
      <w:r w:rsidR="003A235B">
        <w:rPr>
          <w:rStyle w:val="NormalCharacter"/>
          <w:rFonts w:ascii="宋体" w:hAnsi="宋体"/>
          <w:color w:val="000000"/>
          <w:szCs w:val="21"/>
        </w:rPr>
        <w:t xml:space="preserve">    </w:t>
      </w:r>
      <w:r w:rsidRPr="001C576D">
        <w:rPr>
          <w:rStyle w:val="NormalCharacter"/>
          <w:rFonts w:ascii="宋体" w:hAnsi="宋体"/>
          <w:color w:val="000000"/>
          <w:szCs w:val="21"/>
        </w:rPr>
        <w:t>共</w:t>
      </w:r>
      <w:r w:rsidR="003A235B">
        <w:rPr>
          <w:rStyle w:val="NormalCharacter"/>
          <w:rFonts w:ascii="宋体" w:hAnsi="宋体"/>
          <w:color w:val="000000"/>
          <w:szCs w:val="21"/>
        </w:rPr>
        <w:t>15</w:t>
      </w:r>
      <w:r w:rsidRPr="001C576D">
        <w:rPr>
          <w:rStyle w:val="NormalCharacter"/>
          <w:rFonts w:ascii="宋体" w:hAnsi="宋体"/>
          <w:color w:val="000000"/>
          <w:szCs w:val="21"/>
        </w:rPr>
        <w:t xml:space="preserve">分          </w:t>
      </w:r>
    </w:p>
    <w:p w14:paraId="2E493FA0" w14:textId="75C24EB9" w:rsidR="008618A0" w:rsidRDefault="008115B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 xml:space="preserve">动物遗传综合分析     </w:t>
      </w:r>
      <w:r w:rsidR="003A235B">
        <w:rPr>
          <w:rStyle w:val="NormalCharacter"/>
          <w:rFonts w:ascii="宋体" w:hAnsi="宋体"/>
          <w:color w:val="000000"/>
          <w:szCs w:val="21"/>
        </w:rPr>
        <w:t>20</w:t>
      </w:r>
      <w:r w:rsidRPr="001C576D">
        <w:rPr>
          <w:rStyle w:val="NormalCharacter"/>
          <w:rFonts w:ascii="宋体" w:hAnsi="宋体"/>
          <w:color w:val="000000"/>
          <w:szCs w:val="21"/>
        </w:rPr>
        <w:t>分</w:t>
      </w:r>
    </w:p>
    <w:p w14:paraId="4B1AA462" w14:textId="41EECE9C" w:rsidR="008618A0" w:rsidRDefault="008115BD" w:rsidP="009071DE">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 xml:space="preserve">  综合分析题</w:t>
      </w:r>
      <w:r w:rsidR="003A235B">
        <w:rPr>
          <w:rStyle w:val="NormalCharacter"/>
          <w:rFonts w:ascii="宋体" w:hAnsi="宋体"/>
          <w:color w:val="000000"/>
          <w:szCs w:val="21"/>
        </w:rPr>
        <w:t>2</w:t>
      </w:r>
      <w:r w:rsidRPr="001C576D">
        <w:rPr>
          <w:rStyle w:val="NormalCharacter"/>
          <w:rFonts w:ascii="宋体" w:hAnsi="宋体"/>
          <w:color w:val="000000"/>
          <w:szCs w:val="21"/>
        </w:rPr>
        <w:t>题，</w:t>
      </w:r>
      <w:r w:rsidR="003A235B" w:rsidRPr="001C576D">
        <w:rPr>
          <w:rStyle w:val="NormalCharacter"/>
          <w:rFonts w:ascii="宋体" w:hAnsi="宋体"/>
          <w:color w:val="000000"/>
          <w:szCs w:val="21"/>
        </w:rPr>
        <w:t>每小题</w:t>
      </w:r>
      <w:r w:rsidR="003A235B">
        <w:rPr>
          <w:rStyle w:val="NormalCharacter"/>
          <w:rFonts w:ascii="宋体" w:hAnsi="宋体"/>
          <w:color w:val="000000"/>
          <w:szCs w:val="21"/>
        </w:rPr>
        <w:t>10</w:t>
      </w:r>
      <w:r w:rsidR="003A235B" w:rsidRPr="001C576D">
        <w:rPr>
          <w:rStyle w:val="NormalCharacter"/>
          <w:rFonts w:ascii="宋体" w:hAnsi="宋体"/>
          <w:color w:val="000000"/>
          <w:szCs w:val="21"/>
        </w:rPr>
        <w:t>分</w:t>
      </w:r>
      <w:r w:rsidR="00626706">
        <w:rPr>
          <w:rStyle w:val="NormalCharacter"/>
          <w:rFonts w:ascii="宋体" w:hAnsi="宋体"/>
          <w:color w:val="000000"/>
          <w:szCs w:val="21"/>
        </w:rPr>
        <w:t xml:space="preserve">  </w:t>
      </w:r>
      <w:r w:rsidRPr="001C576D">
        <w:rPr>
          <w:rStyle w:val="NormalCharacter"/>
          <w:rFonts w:ascii="宋体" w:hAnsi="宋体"/>
          <w:color w:val="000000"/>
          <w:szCs w:val="21"/>
        </w:rPr>
        <w:t>共</w:t>
      </w:r>
      <w:r w:rsidR="003A235B">
        <w:rPr>
          <w:rStyle w:val="NormalCharacter"/>
          <w:rFonts w:ascii="宋体" w:hAnsi="宋体"/>
          <w:color w:val="000000"/>
          <w:szCs w:val="21"/>
        </w:rPr>
        <w:t>20</w:t>
      </w:r>
      <w:r w:rsidRPr="001C576D">
        <w:rPr>
          <w:rStyle w:val="NormalCharacter"/>
          <w:rFonts w:ascii="宋体" w:hAnsi="宋体"/>
          <w:color w:val="000000"/>
          <w:szCs w:val="21"/>
        </w:rPr>
        <w:t>分</w:t>
      </w:r>
    </w:p>
    <w:p w14:paraId="58211379" w14:textId="77777777" w:rsidR="008618A0" w:rsidRDefault="008115BD" w:rsidP="009071DE">
      <w:pPr>
        <w:spacing w:before="156" w:after="156" w:line="400" w:lineRule="exact"/>
        <w:rPr>
          <w:rStyle w:val="NormalCharacter"/>
          <w:rFonts w:ascii="宋体" w:hAnsi="宋体"/>
          <w:b/>
          <w:color w:val="000000"/>
          <w:szCs w:val="21"/>
        </w:rPr>
      </w:pPr>
      <w:r w:rsidRPr="00FA5375">
        <w:rPr>
          <w:rStyle w:val="NormalCharacter"/>
          <w:rFonts w:ascii="宋体" w:hAnsi="宋体"/>
          <w:b/>
          <w:color w:val="000000"/>
          <w:szCs w:val="21"/>
        </w:rPr>
        <w:t>五、样卷</w:t>
      </w:r>
      <w:r w:rsidRPr="00FA5375">
        <w:rPr>
          <w:rStyle w:val="NormalCharacter"/>
          <w:rFonts w:ascii="宋体" w:hAnsi="宋体"/>
          <w:color w:val="000000"/>
          <w:szCs w:val="21"/>
        </w:rPr>
        <w:t>（见附件一）</w:t>
      </w:r>
    </w:p>
    <w:p w14:paraId="07F4FAED" w14:textId="102D3201" w:rsidR="008618A0" w:rsidRDefault="008115BD" w:rsidP="001A3004">
      <w:pPr>
        <w:spacing w:line="400" w:lineRule="exact"/>
        <w:jc w:val="left"/>
        <w:rPr>
          <w:rStyle w:val="NormalCharacter"/>
          <w:rFonts w:ascii="宋体" w:hAnsi="宋体"/>
          <w:b/>
          <w:color w:val="000000"/>
          <w:szCs w:val="21"/>
        </w:rPr>
      </w:pPr>
      <w:r w:rsidRPr="001C576D">
        <w:rPr>
          <w:rStyle w:val="NormalCharacter"/>
          <w:rFonts w:ascii="宋体" w:hAnsi="宋体"/>
          <w:b/>
          <w:color w:val="000000"/>
          <w:szCs w:val="21"/>
        </w:rPr>
        <w:t>一、名词解释（每小题</w:t>
      </w:r>
      <w:r w:rsidR="003A235B">
        <w:rPr>
          <w:rStyle w:val="NormalCharacter"/>
          <w:rFonts w:ascii="宋体" w:hAnsi="宋体"/>
          <w:b/>
          <w:color w:val="000000"/>
          <w:szCs w:val="21"/>
        </w:rPr>
        <w:t>3</w:t>
      </w:r>
      <w:r w:rsidRPr="001C576D">
        <w:rPr>
          <w:rStyle w:val="NormalCharacter"/>
          <w:rFonts w:ascii="宋体" w:hAnsi="宋体"/>
          <w:b/>
          <w:color w:val="000000"/>
          <w:szCs w:val="21"/>
        </w:rPr>
        <w:t>分，共</w:t>
      </w:r>
      <w:r w:rsidR="00626706">
        <w:rPr>
          <w:rStyle w:val="NormalCharacter"/>
          <w:rFonts w:ascii="宋体" w:hAnsi="宋体"/>
          <w:b/>
          <w:color w:val="000000"/>
          <w:szCs w:val="21"/>
        </w:rPr>
        <w:t>1</w:t>
      </w:r>
      <w:r w:rsidR="003A235B">
        <w:rPr>
          <w:rStyle w:val="NormalCharacter"/>
          <w:rFonts w:ascii="宋体" w:hAnsi="宋体"/>
          <w:b/>
          <w:color w:val="000000"/>
          <w:szCs w:val="21"/>
        </w:rPr>
        <w:t>5</w:t>
      </w:r>
      <w:r w:rsidRPr="001C576D">
        <w:rPr>
          <w:rStyle w:val="NormalCharacter"/>
          <w:rFonts w:ascii="宋体" w:hAnsi="宋体"/>
          <w:b/>
          <w:color w:val="000000"/>
          <w:szCs w:val="21"/>
        </w:rPr>
        <w:t>分）</w:t>
      </w:r>
    </w:p>
    <w:p w14:paraId="5C4B1423" w14:textId="77777777" w:rsidR="008618A0" w:rsidRDefault="008115BD" w:rsidP="001A3004">
      <w:pPr>
        <w:spacing w:line="400" w:lineRule="exact"/>
        <w:jc w:val="left"/>
        <w:rPr>
          <w:rStyle w:val="NormalCharacter"/>
          <w:rFonts w:ascii="宋体" w:hAnsi="宋体"/>
          <w:color w:val="000000"/>
          <w:szCs w:val="21"/>
        </w:rPr>
      </w:pPr>
      <w:r w:rsidRPr="001C576D">
        <w:rPr>
          <w:rStyle w:val="NormalCharacter"/>
          <w:rFonts w:ascii="宋体" w:hAnsi="宋体"/>
          <w:color w:val="000000"/>
          <w:szCs w:val="21"/>
        </w:rPr>
        <w:t>1．复等位基因</w:t>
      </w:r>
    </w:p>
    <w:p w14:paraId="47506BD7" w14:textId="77777777" w:rsidR="008618A0" w:rsidRDefault="008115BD" w:rsidP="001A3004">
      <w:pPr>
        <w:spacing w:line="400" w:lineRule="exact"/>
        <w:jc w:val="left"/>
        <w:rPr>
          <w:rStyle w:val="NormalCharacter"/>
          <w:rFonts w:ascii="宋体" w:hAnsi="宋体"/>
          <w:color w:val="000000"/>
          <w:szCs w:val="21"/>
        </w:rPr>
      </w:pPr>
      <w:r w:rsidRPr="001C576D">
        <w:rPr>
          <w:rStyle w:val="NormalCharacter"/>
          <w:rFonts w:ascii="宋体" w:hAnsi="宋体"/>
          <w:color w:val="000000"/>
          <w:szCs w:val="21"/>
        </w:rPr>
        <w:t>2．回交和测交</w:t>
      </w:r>
    </w:p>
    <w:p w14:paraId="7345EADF" w14:textId="77777777" w:rsidR="008618A0" w:rsidRDefault="008115BD" w:rsidP="001A3004">
      <w:pPr>
        <w:spacing w:line="400" w:lineRule="exact"/>
        <w:jc w:val="left"/>
        <w:rPr>
          <w:rStyle w:val="NormalCharacter"/>
          <w:rFonts w:ascii="宋体" w:hAnsi="宋体"/>
          <w:color w:val="000000"/>
          <w:szCs w:val="21"/>
        </w:rPr>
      </w:pPr>
      <w:r w:rsidRPr="001C576D">
        <w:rPr>
          <w:rStyle w:val="NormalCharacter"/>
          <w:rFonts w:ascii="宋体" w:hAnsi="宋体"/>
          <w:color w:val="000000"/>
          <w:szCs w:val="21"/>
        </w:rPr>
        <w:t>3．操纵子</w:t>
      </w:r>
    </w:p>
    <w:p w14:paraId="5C50700F" w14:textId="77777777" w:rsidR="008618A0" w:rsidRDefault="008115BD" w:rsidP="001A3004">
      <w:pPr>
        <w:spacing w:line="400" w:lineRule="exact"/>
        <w:jc w:val="left"/>
        <w:rPr>
          <w:rStyle w:val="NormalCharacter"/>
          <w:rFonts w:ascii="宋体" w:hAnsi="宋体"/>
          <w:color w:val="000000"/>
          <w:szCs w:val="21"/>
        </w:rPr>
      </w:pPr>
      <w:r w:rsidRPr="001C576D">
        <w:rPr>
          <w:rStyle w:val="NormalCharacter"/>
          <w:rFonts w:ascii="宋体" w:hAnsi="宋体"/>
          <w:color w:val="000000"/>
          <w:szCs w:val="21"/>
        </w:rPr>
        <w:t>4．基因型频率</w:t>
      </w:r>
    </w:p>
    <w:p w14:paraId="14E7E3D1" w14:textId="77777777" w:rsidR="008618A0" w:rsidRDefault="008115BD" w:rsidP="001A3004">
      <w:pPr>
        <w:spacing w:line="400" w:lineRule="exact"/>
        <w:jc w:val="left"/>
        <w:rPr>
          <w:rStyle w:val="NormalCharacter"/>
          <w:rFonts w:ascii="宋体" w:hAnsi="宋体"/>
          <w:color w:val="000000"/>
          <w:szCs w:val="21"/>
        </w:rPr>
      </w:pPr>
      <w:r w:rsidRPr="001C576D">
        <w:rPr>
          <w:rStyle w:val="NormalCharacter"/>
          <w:rFonts w:ascii="宋体" w:hAnsi="宋体"/>
          <w:color w:val="000000"/>
          <w:szCs w:val="21"/>
        </w:rPr>
        <w:t>5. 数量性状</w:t>
      </w:r>
    </w:p>
    <w:p w14:paraId="1F1B7FC7" w14:textId="0DA1A657" w:rsidR="008618A0" w:rsidRDefault="00626706" w:rsidP="001A3004">
      <w:pPr>
        <w:spacing w:line="400" w:lineRule="exact"/>
        <w:jc w:val="left"/>
        <w:rPr>
          <w:rStyle w:val="NormalCharacter"/>
          <w:rFonts w:ascii="宋体" w:hAnsi="宋体"/>
          <w:b/>
          <w:color w:val="000000"/>
          <w:szCs w:val="21"/>
        </w:rPr>
      </w:pPr>
      <w:r>
        <w:rPr>
          <w:rStyle w:val="NormalCharacter"/>
          <w:rFonts w:ascii="宋体" w:hAnsi="宋体"/>
          <w:b/>
          <w:color w:val="000000"/>
          <w:szCs w:val="21"/>
        </w:rPr>
        <w:t>二</w:t>
      </w:r>
      <w:r w:rsidR="008115BD" w:rsidRPr="001C576D">
        <w:rPr>
          <w:rStyle w:val="NormalCharacter"/>
          <w:rFonts w:ascii="宋体" w:hAnsi="宋体"/>
          <w:b/>
          <w:color w:val="000000"/>
          <w:szCs w:val="21"/>
        </w:rPr>
        <w:t>、简答题（每小题</w:t>
      </w:r>
      <w:r w:rsidR="003A235B">
        <w:rPr>
          <w:rStyle w:val="NormalCharacter"/>
          <w:rFonts w:ascii="宋体" w:hAnsi="宋体"/>
          <w:b/>
          <w:color w:val="000000"/>
          <w:szCs w:val="21"/>
        </w:rPr>
        <w:t>5</w:t>
      </w:r>
      <w:r w:rsidR="008115BD" w:rsidRPr="001C576D">
        <w:rPr>
          <w:rStyle w:val="NormalCharacter"/>
          <w:rFonts w:ascii="宋体" w:hAnsi="宋体"/>
          <w:b/>
          <w:color w:val="000000"/>
          <w:szCs w:val="21"/>
        </w:rPr>
        <w:t>分，共</w:t>
      </w:r>
      <w:r w:rsidR="003A235B">
        <w:rPr>
          <w:rStyle w:val="NormalCharacter"/>
          <w:rFonts w:ascii="宋体" w:hAnsi="宋体"/>
          <w:b/>
          <w:color w:val="000000"/>
          <w:szCs w:val="21"/>
        </w:rPr>
        <w:t>15</w:t>
      </w:r>
      <w:r w:rsidR="008115BD" w:rsidRPr="001C576D">
        <w:rPr>
          <w:rStyle w:val="NormalCharacter"/>
          <w:rFonts w:ascii="宋体" w:hAnsi="宋体"/>
          <w:b/>
          <w:color w:val="000000"/>
          <w:szCs w:val="21"/>
        </w:rPr>
        <w:t>分）</w:t>
      </w:r>
    </w:p>
    <w:p w14:paraId="7D01A744" w14:textId="77777777" w:rsidR="008618A0" w:rsidRDefault="008115BD" w:rsidP="001A3004">
      <w:pPr>
        <w:spacing w:line="400" w:lineRule="exact"/>
        <w:jc w:val="left"/>
        <w:rPr>
          <w:rStyle w:val="NormalCharacter"/>
          <w:rFonts w:ascii="宋体" w:hAnsi="宋体"/>
          <w:color w:val="000000"/>
          <w:szCs w:val="21"/>
        </w:rPr>
      </w:pPr>
      <w:r w:rsidRPr="001C576D">
        <w:rPr>
          <w:rStyle w:val="NormalCharacter"/>
          <w:rFonts w:ascii="宋体" w:hAnsi="宋体"/>
          <w:color w:val="000000"/>
          <w:szCs w:val="21"/>
        </w:rPr>
        <w:t>1．写出能够根据羽色进行雏鸡自别雌雄的遗传图示（标明性别和羽色）。</w:t>
      </w:r>
    </w:p>
    <w:p w14:paraId="437AE1D3" w14:textId="77777777" w:rsidR="008618A0" w:rsidRDefault="008115BD" w:rsidP="001A3004">
      <w:pPr>
        <w:spacing w:line="400" w:lineRule="exact"/>
        <w:jc w:val="left"/>
        <w:rPr>
          <w:rStyle w:val="NormalCharacter"/>
          <w:rFonts w:ascii="宋体" w:hAnsi="宋体"/>
          <w:color w:val="000000"/>
          <w:szCs w:val="21"/>
        </w:rPr>
      </w:pPr>
      <w:r w:rsidRPr="001C576D">
        <w:rPr>
          <w:rStyle w:val="NormalCharacter"/>
          <w:rFonts w:ascii="宋体" w:hAnsi="宋体"/>
          <w:color w:val="000000"/>
          <w:szCs w:val="21"/>
        </w:rPr>
        <w:t>2．简述DNA的复制过程。</w:t>
      </w:r>
    </w:p>
    <w:p w14:paraId="5C363AE3" w14:textId="77777777" w:rsidR="008618A0" w:rsidRDefault="008115BD" w:rsidP="001A3004">
      <w:pPr>
        <w:spacing w:line="400" w:lineRule="exact"/>
        <w:jc w:val="left"/>
        <w:rPr>
          <w:rStyle w:val="NormalCharacter"/>
          <w:rFonts w:ascii="宋体" w:hAnsi="宋体"/>
          <w:color w:val="000000"/>
          <w:szCs w:val="21"/>
        </w:rPr>
      </w:pPr>
      <w:r w:rsidRPr="001C576D">
        <w:rPr>
          <w:rStyle w:val="NormalCharacter"/>
          <w:rFonts w:ascii="宋体" w:hAnsi="宋体"/>
          <w:color w:val="000000"/>
          <w:szCs w:val="21"/>
        </w:rPr>
        <w:lastRenderedPageBreak/>
        <w:t>3．连锁遗传的意义和在？</w:t>
      </w:r>
    </w:p>
    <w:p w14:paraId="277DEB23" w14:textId="7D044CEA" w:rsidR="008618A0" w:rsidRDefault="00810AB4" w:rsidP="001A3004">
      <w:pPr>
        <w:spacing w:line="400" w:lineRule="exact"/>
        <w:jc w:val="left"/>
        <w:rPr>
          <w:rStyle w:val="NormalCharacter"/>
          <w:rFonts w:ascii="宋体" w:hAnsi="宋体"/>
          <w:b/>
          <w:color w:val="000000"/>
          <w:szCs w:val="21"/>
        </w:rPr>
      </w:pPr>
      <w:r>
        <w:rPr>
          <w:rStyle w:val="NormalCharacter"/>
          <w:rFonts w:ascii="宋体" w:hAnsi="宋体"/>
          <w:b/>
          <w:color w:val="000000"/>
          <w:szCs w:val="21"/>
        </w:rPr>
        <w:t>三</w:t>
      </w:r>
      <w:r w:rsidR="008115BD" w:rsidRPr="001C576D">
        <w:rPr>
          <w:rStyle w:val="NormalCharacter"/>
          <w:rFonts w:ascii="宋体" w:hAnsi="宋体"/>
          <w:b/>
          <w:color w:val="000000"/>
          <w:szCs w:val="21"/>
        </w:rPr>
        <w:t>、综合题（</w:t>
      </w:r>
      <w:r w:rsidR="003A235B" w:rsidRPr="001C576D">
        <w:rPr>
          <w:rStyle w:val="NormalCharacter"/>
          <w:rFonts w:ascii="宋体" w:hAnsi="宋体"/>
          <w:b/>
          <w:color w:val="000000"/>
          <w:szCs w:val="21"/>
        </w:rPr>
        <w:t>每小题</w:t>
      </w:r>
      <w:r w:rsidR="003A235B">
        <w:rPr>
          <w:rStyle w:val="NormalCharacter"/>
          <w:rFonts w:ascii="宋体" w:hAnsi="宋体"/>
          <w:b/>
          <w:color w:val="000000"/>
          <w:szCs w:val="21"/>
        </w:rPr>
        <w:t>10</w:t>
      </w:r>
      <w:r w:rsidR="003A235B" w:rsidRPr="001C576D">
        <w:rPr>
          <w:rStyle w:val="NormalCharacter"/>
          <w:rFonts w:ascii="宋体" w:hAnsi="宋体"/>
          <w:b/>
          <w:color w:val="000000"/>
          <w:szCs w:val="21"/>
        </w:rPr>
        <w:t>分，共</w:t>
      </w:r>
      <w:r w:rsidR="003A235B">
        <w:rPr>
          <w:rStyle w:val="NormalCharacter"/>
          <w:rFonts w:ascii="宋体" w:hAnsi="宋体"/>
          <w:b/>
          <w:color w:val="000000"/>
          <w:szCs w:val="21"/>
        </w:rPr>
        <w:t>20</w:t>
      </w:r>
      <w:r w:rsidR="003A235B" w:rsidRPr="001C576D">
        <w:rPr>
          <w:rStyle w:val="NormalCharacter"/>
          <w:rFonts w:ascii="宋体" w:hAnsi="宋体"/>
          <w:b/>
          <w:color w:val="000000"/>
          <w:szCs w:val="21"/>
        </w:rPr>
        <w:t>分</w:t>
      </w:r>
      <w:r w:rsidR="008115BD" w:rsidRPr="001C576D">
        <w:rPr>
          <w:rStyle w:val="NormalCharacter"/>
          <w:rFonts w:ascii="宋体" w:hAnsi="宋体"/>
          <w:b/>
          <w:color w:val="000000"/>
          <w:szCs w:val="21"/>
        </w:rPr>
        <w:t>）</w:t>
      </w:r>
    </w:p>
    <w:p w14:paraId="24B25AEF" w14:textId="2907A139" w:rsidR="008618A0" w:rsidRDefault="008115BD" w:rsidP="001A3004">
      <w:pPr>
        <w:spacing w:line="400" w:lineRule="exact"/>
        <w:jc w:val="left"/>
        <w:rPr>
          <w:rStyle w:val="NormalCharacter"/>
          <w:rFonts w:ascii="宋体" w:hAnsi="宋体"/>
          <w:color w:val="000000"/>
          <w:szCs w:val="21"/>
        </w:rPr>
      </w:pPr>
      <w:r w:rsidRPr="001C576D">
        <w:rPr>
          <w:rStyle w:val="NormalCharacter"/>
          <w:rFonts w:ascii="宋体" w:hAnsi="宋体"/>
          <w:color w:val="000000"/>
          <w:szCs w:val="21"/>
        </w:rPr>
        <w:t>1．什么是QTL，它的应用前景如何？</w:t>
      </w:r>
    </w:p>
    <w:p w14:paraId="54183F22" w14:textId="22584A17" w:rsidR="008618A0" w:rsidRPr="00FA5375" w:rsidRDefault="003A235B" w:rsidP="00FA5375">
      <w:pPr>
        <w:spacing w:line="400" w:lineRule="exact"/>
        <w:jc w:val="left"/>
        <w:rPr>
          <w:rStyle w:val="NormalCharacter"/>
          <w:rFonts w:ascii="宋体" w:hAnsi="宋体" w:hint="eastAsia"/>
          <w:color w:val="000000"/>
          <w:szCs w:val="21"/>
        </w:rPr>
      </w:pPr>
      <w:r w:rsidRPr="001C576D">
        <w:rPr>
          <w:rFonts w:ascii="宋体" w:hAnsi="宋体" w:hint="eastAsia"/>
          <w:color w:val="000000"/>
          <w:szCs w:val="21"/>
        </w:rPr>
        <w:t>2</w:t>
      </w:r>
      <w:r w:rsidRPr="001C576D">
        <w:rPr>
          <w:rFonts w:ascii="宋体" w:hAnsi="宋体"/>
          <w:color w:val="000000"/>
          <w:szCs w:val="21"/>
        </w:rPr>
        <w:t>．试分析DNA复制和转录过程的区别和联系。</w:t>
      </w:r>
      <w:bookmarkStart w:id="0" w:name="_GoBack"/>
      <w:bookmarkEnd w:id="0"/>
    </w:p>
    <w:p w14:paraId="413AD3EB" w14:textId="77777777" w:rsidR="008618A0" w:rsidRDefault="008618A0" w:rsidP="001A3004">
      <w:pPr>
        <w:spacing w:line="400" w:lineRule="exact"/>
        <w:jc w:val="center"/>
        <w:rPr>
          <w:rStyle w:val="NormalCharacter"/>
          <w:rFonts w:ascii="宋体" w:hAnsi="宋体"/>
          <w:b/>
          <w:color w:val="000000"/>
          <w:szCs w:val="21"/>
        </w:rPr>
      </w:pPr>
    </w:p>
    <w:p w14:paraId="08E0ACAD" w14:textId="77777777" w:rsidR="008618A0" w:rsidRDefault="008115BD" w:rsidP="001A3004">
      <w:pPr>
        <w:spacing w:line="400" w:lineRule="exact"/>
        <w:jc w:val="center"/>
        <w:rPr>
          <w:rStyle w:val="NormalCharacter"/>
          <w:rFonts w:ascii="宋体" w:hAnsi="宋体"/>
          <w:b/>
          <w:color w:val="FF0000"/>
          <w:sz w:val="30"/>
          <w:szCs w:val="30"/>
        </w:rPr>
      </w:pPr>
      <w:r w:rsidRPr="007B639B">
        <w:rPr>
          <w:rStyle w:val="NormalCharacter"/>
          <w:rFonts w:ascii="宋体" w:hAnsi="宋体"/>
          <w:b/>
          <w:color w:val="FF0000"/>
          <w:sz w:val="30"/>
          <w:szCs w:val="30"/>
        </w:rPr>
        <w:t>动物</w:t>
      </w:r>
      <w:r w:rsidR="00332C8E" w:rsidRPr="007B639B">
        <w:rPr>
          <w:rStyle w:val="NormalCharacter"/>
          <w:rFonts w:ascii="宋体" w:hAnsi="宋体"/>
          <w:b/>
          <w:color w:val="FF0000"/>
          <w:sz w:val="30"/>
          <w:szCs w:val="30"/>
        </w:rPr>
        <w:t>繁殖</w:t>
      </w:r>
      <w:proofErr w:type="gramStart"/>
      <w:r w:rsidR="00332C8E" w:rsidRPr="007B639B">
        <w:rPr>
          <w:rStyle w:val="NormalCharacter"/>
          <w:rFonts w:ascii="宋体" w:hAnsi="宋体"/>
          <w:b/>
          <w:color w:val="FF0000"/>
          <w:sz w:val="30"/>
          <w:szCs w:val="30"/>
        </w:rPr>
        <w:t>学</w:t>
      </w:r>
      <w:r w:rsidR="00925E42" w:rsidRPr="007B639B">
        <w:rPr>
          <w:rStyle w:val="NormalCharacter"/>
          <w:rFonts w:ascii="宋体" w:hAnsi="宋体"/>
          <w:b/>
          <w:color w:val="FF0000"/>
          <w:sz w:val="30"/>
          <w:szCs w:val="30"/>
        </w:rPr>
        <w:t>考试</w:t>
      </w:r>
      <w:proofErr w:type="gramEnd"/>
      <w:r w:rsidR="00925E42" w:rsidRPr="007B639B">
        <w:rPr>
          <w:rStyle w:val="NormalCharacter"/>
          <w:rFonts w:ascii="宋体" w:hAnsi="宋体"/>
          <w:b/>
          <w:color w:val="FF0000"/>
          <w:sz w:val="30"/>
          <w:szCs w:val="30"/>
        </w:rPr>
        <w:t>大纲</w:t>
      </w:r>
    </w:p>
    <w:p w14:paraId="2E4D1535" w14:textId="77777777" w:rsidR="008618A0" w:rsidRDefault="00925E42"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一、考试性质</w:t>
      </w:r>
    </w:p>
    <w:p w14:paraId="5E335A1C" w14:textId="77777777" w:rsidR="008618A0" w:rsidRDefault="00925E42" w:rsidP="001A3004">
      <w:pPr>
        <w:spacing w:line="400" w:lineRule="exact"/>
        <w:ind w:firstLineChars="200" w:firstLine="420"/>
        <w:rPr>
          <w:rStyle w:val="NormalCharacter"/>
          <w:rFonts w:ascii="宋体" w:hAnsi="宋体"/>
          <w:color w:val="000000"/>
          <w:szCs w:val="21"/>
        </w:rPr>
      </w:pPr>
      <w:proofErr w:type="gramStart"/>
      <w:r w:rsidRPr="001C576D">
        <w:rPr>
          <w:rStyle w:val="NormalCharacter"/>
          <w:rFonts w:ascii="宋体" w:hAnsi="宋体"/>
          <w:color w:val="000000"/>
          <w:szCs w:val="21"/>
        </w:rPr>
        <w:t>本考试</w:t>
      </w:r>
      <w:proofErr w:type="gramEnd"/>
      <w:r w:rsidRPr="001C576D">
        <w:rPr>
          <w:rStyle w:val="NormalCharacter"/>
          <w:rFonts w:ascii="宋体" w:hAnsi="宋体"/>
          <w:color w:val="000000"/>
          <w:szCs w:val="21"/>
        </w:rPr>
        <w:t>大纲的制定力求反映</w:t>
      </w:r>
      <w:r w:rsidR="003C3E72" w:rsidRPr="001C576D">
        <w:rPr>
          <w:rStyle w:val="NormalCharacter"/>
          <w:rFonts w:ascii="宋体" w:hAnsi="宋体"/>
          <w:color w:val="000000"/>
          <w:szCs w:val="21"/>
        </w:rPr>
        <w:t>养殖和渔业领域</w:t>
      </w:r>
      <w:r w:rsidRPr="001C576D">
        <w:rPr>
          <w:rStyle w:val="NormalCharacter"/>
          <w:rFonts w:ascii="宋体" w:hAnsi="宋体"/>
          <w:color w:val="000000"/>
          <w:szCs w:val="21"/>
        </w:rPr>
        <w:t>硕士专业学位的特点，科学、公平、准确、规范地测评考生的相关知识基础、基本素质和综合能力。</w:t>
      </w:r>
    </w:p>
    <w:p w14:paraId="7314C56D" w14:textId="77777777" w:rsidR="008618A0" w:rsidRDefault="00925E42"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二、评价目标</w:t>
      </w:r>
    </w:p>
    <w:p w14:paraId="7EE6DDF4" w14:textId="77777777" w:rsidR="008618A0" w:rsidRDefault="00A73F47"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(1)要求考生具有</w:t>
      </w:r>
      <w:r w:rsidR="00987022" w:rsidRPr="001C576D">
        <w:rPr>
          <w:rStyle w:val="NormalCharacter"/>
          <w:rFonts w:ascii="宋体" w:hAnsi="宋体"/>
          <w:color w:val="000000"/>
          <w:szCs w:val="21"/>
        </w:rPr>
        <w:t>较全面的</w:t>
      </w:r>
      <w:r w:rsidR="003C3E72" w:rsidRPr="001C576D">
        <w:rPr>
          <w:rStyle w:val="NormalCharacter"/>
          <w:rFonts w:ascii="宋体" w:hAnsi="宋体"/>
          <w:color w:val="000000"/>
          <w:szCs w:val="21"/>
        </w:rPr>
        <w:t>家畜繁殖</w:t>
      </w:r>
      <w:r w:rsidRPr="001C576D">
        <w:rPr>
          <w:rStyle w:val="NormalCharacter"/>
          <w:rFonts w:ascii="宋体" w:hAnsi="宋体"/>
          <w:color w:val="000000"/>
          <w:szCs w:val="21"/>
        </w:rPr>
        <w:t>学基础知识</w:t>
      </w:r>
      <w:r w:rsidR="004F4985" w:rsidRPr="001C576D">
        <w:rPr>
          <w:rStyle w:val="NormalCharacter"/>
          <w:rFonts w:ascii="宋体" w:hAnsi="宋体"/>
          <w:color w:val="000000"/>
          <w:szCs w:val="21"/>
        </w:rPr>
        <w:t>。</w:t>
      </w:r>
    </w:p>
    <w:p w14:paraId="79DDE77A" w14:textId="77777777" w:rsidR="008618A0" w:rsidRDefault="00A73F47"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(2)要求考生具有</w:t>
      </w:r>
      <w:r w:rsidR="004F4985" w:rsidRPr="001C576D">
        <w:rPr>
          <w:rStyle w:val="NormalCharacter"/>
          <w:rFonts w:ascii="宋体" w:hAnsi="宋体"/>
          <w:color w:val="000000"/>
          <w:szCs w:val="21"/>
        </w:rPr>
        <w:t>较高的</w:t>
      </w:r>
      <w:r w:rsidR="003C3E72" w:rsidRPr="001C576D">
        <w:rPr>
          <w:rStyle w:val="NormalCharacter"/>
          <w:rFonts w:ascii="宋体" w:hAnsi="宋体"/>
          <w:color w:val="000000"/>
          <w:szCs w:val="21"/>
        </w:rPr>
        <w:t>专业</w:t>
      </w:r>
      <w:r w:rsidR="004F4985" w:rsidRPr="001C576D">
        <w:rPr>
          <w:rStyle w:val="NormalCharacter"/>
          <w:rFonts w:ascii="宋体" w:hAnsi="宋体"/>
          <w:color w:val="000000"/>
          <w:szCs w:val="21"/>
        </w:rPr>
        <w:t>应用能力</w:t>
      </w:r>
      <w:r w:rsidR="009A65F3" w:rsidRPr="001C576D">
        <w:rPr>
          <w:rStyle w:val="NormalCharacter"/>
          <w:rFonts w:ascii="宋体" w:hAnsi="宋体"/>
          <w:color w:val="000000"/>
          <w:szCs w:val="21"/>
        </w:rPr>
        <w:t>。</w:t>
      </w:r>
    </w:p>
    <w:p w14:paraId="51062DAD" w14:textId="77777777" w:rsidR="008618A0" w:rsidRDefault="00925E42"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三、考试内容</w:t>
      </w:r>
    </w:p>
    <w:p w14:paraId="75133783" w14:textId="77777777" w:rsidR="008618A0" w:rsidRDefault="00A73F47" w:rsidP="001A3004">
      <w:pPr>
        <w:spacing w:line="400" w:lineRule="exact"/>
        <w:ind w:firstLine="480"/>
        <w:rPr>
          <w:rStyle w:val="NormalCharacter"/>
          <w:rFonts w:ascii="宋体" w:hAnsi="宋体"/>
          <w:color w:val="000000"/>
          <w:szCs w:val="21"/>
        </w:rPr>
      </w:pPr>
      <w:r w:rsidRPr="001C576D">
        <w:rPr>
          <w:rStyle w:val="NormalCharacter"/>
          <w:rFonts w:ascii="宋体" w:hAnsi="宋体"/>
          <w:color w:val="000000"/>
          <w:szCs w:val="21"/>
        </w:rPr>
        <w:t>考试由</w:t>
      </w:r>
      <w:r w:rsidR="002D27DC" w:rsidRPr="001C576D">
        <w:rPr>
          <w:rStyle w:val="NormalCharacter"/>
          <w:rFonts w:ascii="宋体" w:hAnsi="宋体"/>
          <w:color w:val="000000"/>
          <w:szCs w:val="21"/>
        </w:rPr>
        <w:t>“</w:t>
      </w:r>
      <w:r w:rsidR="003C3E72" w:rsidRPr="001C576D">
        <w:rPr>
          <w:rStyle w:val="NormalCharacter"/>
          <w:rFonts w:ascii="宋体" w:hAnsi="宋体"/>
          <w:color w:val="000000"/>
          <w:szCs w:val="21"/>
        </w:rPr>
        <w:t>名词解释</w:t>
      </w:r>
      <w:r w:rsidR="002D27DC" w:rsidRPr="001C576D">
        <w:rPr>
          <w:rStyle w:val="NormalCharacter"/>
          <w:rFonts w:ascii="宋体" w:hAnsi="宋体"/>
          <w:color w:val="000000"/>
          <w:szCs w:val="21"/>
        </w:rPr>
        <w:t>”</w:t>
      </w:r>
      <w:r w:rsidR="003C3E72" w:rsidRPr="001C576D">
        <w:rPr>
          <w:rStyle w:val="NormalCharacter"/>
          <w:rFonts w:ascii="宋体" w:hAnsi="宋体"/>
          <w:color w:val="000000"/>
          <w:szCs w:val="21"/>
        </w:rPr>
        <w:t>“简答题”和“论述题”</w:t>
      </w:r>
      <w:r w:rsidR="004F4985" w:rsidRPr="001C576D">
        <w:rPr>
          <w:rStyle w:val="NormalCharacter"/>
          <w:rFonts w:ascii="宋体" w:hAnsi="宋体"/>
          <w:color w:val="000000"/>
          <w:szCs w:val="21"/>
        </w:rPr>
        <w:t>三</w:t>
      </w:r>
      <w:r w:rsidR="00B85740" w:rsidRPr="001C576D">
        <w:rPr>
          <w:rStyle w:val="NormalCharacter"/>
          <w:rFonts w:ascii="宋体" w:hAnsi="宋体"/>
          <w:color w:val="000000"/>
          <w:szCs w:val="21"/>
        </w:rPr>
        <w:t>部分组成。</w:t>
      </w:r>
    </w:p>
    <w:p w14:paraId="7D458B7B" w14:textId="77777777" w:rsidR="008618A0" w:rsidRDefault="00E63B20"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（一）</w:t>
      </w:r>
      <w:r w:rsidR="00BC0999" w:rsidRPr="001C576D">
        <w:rPr>
          <w:rStyle w:val="NormalCharacter"/>
          <w:rFonts w:ascii="宋体" w:hAnsi="宋体"/>
          <w:b/>
          <w:color w:val="000000"/>
          <w:szCs w:val="21"/>
        </w:rPr>
        <w:t>家畜繁殖</w:t>
      </w:r>
      <w:r w:rsidR="00B85740" w:rsidRPr="001C576D">
        <w:rPr>
          <w:rStyle w:val="NormalCharacter"/>
          <w:rFonts w:ascii="宋体" w:hAnsi="宋体"/>
          <w:b/>
          <w:color w:val="000000"/>
          <w:szCs w:val="21"/>
        </w:rPr>
        <w:t>学基础知识</w:t>
      </w:r>
    </w:p>
    <w:p w14:paraId="7004E74A" w14:textId="77777777" w:rsidR="008618A0" w:rsidRDefault="00BC0999"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家畜繁殖学</w:t>
      </w:r>
      <w:r w:rsidR="004F4985" w:rsidRPr="001C576D">
        <w:rPr>
          <w:rStyle w:val="NormalCharacter"/>
          <w:rFonts w:ascii="宋体" w:hAnsi="宋体"/>
          <w:color w:val="000000"/>
          <w:szCs w:val="21"/>
        </w:rPr>
        <w:t>基础知识部分测试以下内容：</w:t>
      </w:r>
    </w:p>
    <w:p w14:paraId="0729FA99" w14:textId="77777777" w:rsidR="008618A0" w:rsidRDefault="00313B36" w:rsidP="001A3004">
      <w:pPr>
        <w:spacing w:line="400" w:lineRule="exact"/>
        <w:ind w:firstLineChars="200" w:firstLine="422"/>
        <w:rPr>
          <w:rStyle w:val="NormalCharacter"/>
          <w:rFonts w:ascii="宋体" w:hAnsi="宋体"/>
          <w:b/>
          <w:color w:val="000000"/>
          <w:szCs w:val="21"/>
        </w:rPr>
      </w:pPr>
      <w:r w:rsidRPr="001C576D">
        <w:rPr>
          <w:rStyle w:val="NormalCharacter"/>
          <w:rFonts w:ascii="宋体" w:hAnsi="宋体"/>
          <w:b/>
          <w:color w:val="000000"/>
          <w:szCs w:val="21"/>
        </w:rPr>
        <w:t>概念与定义：</w:t>
      </w:r>
    </w:p>
    <w:p w14:paraId="707F64AB" w14:textId="77777777" w:rsidR="008618A0" w:rsidRDefault="00313B36"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 xml:space="preserve">初情期、性成熟、适配年龄、精子发生、精子发生周期  、精细管上皮周期、精细管上皮波、冷休克、精子的糖酵解、精子的呼吸  </w:t>
      </w:r>
    </w:p>
    <w:p w14:paraId="6245F0F3" w14:textId="77777777" w:rsidR="008618A0" w:rsidRDefault="00313B36"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发情周期、自发性排卵、诱发性排卵、周期黄体、</w:t>
      </w:r>
      <w:proofErr w:type="gramStart"/>
      <w:r w:rsidRPr="001C576D">
        <w:rPr>
          <w:rStyle w:val="NormalCharacter"/>
          <w:rFonts w:ascii="宋体" w:hAnsi="宋体"/>
          <w:color w:val="000000"/>
          <w:szCs w:val="21"/>
        </w:rPr>
        <w:t>妊</w:t>
      </w:r>
      <w:proofErr w:type="gramEnd"/>
      <w:r w:rsidRPr="001C576D">
        <w:rPr>
          <w:rStyle w:val="NormalCharacter"/>
          <w:rFonts w:ascii="宋体" w:hAnsi="宋体"/>
          <w:color w:val="000000"/>
          <w:szCs w:val="21"/>
        </w:rPr>
        <w:t>振黄体、乏情、安静发情、孕后发情、母畜的初情期、母畜的性成熟</w:t>
      </w:r>
    </w:p>
    <w:p w14:paraId="30398BCC" w14:textId="77777777" w:rsidR="008618A0" w:rsidRDefault="00313B36"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精子获能、去能因子、顶体反应、卵子激活、透明带反应、卵质膜反应、配子配合、异常受精、孤雌发育、原核、细胞全能性与多能性、胚胎基因组激活、发育阻断、妊娠识别、孕体、胚胎附植（着床）、胎延迟附植、阵缩、努责、胎向、胎位、胎势、软产道、硬产道、子宫复旧、恶露、初乳</w:t>
      </w:r>
    </w:p>
    <w:p w14:paraId="2AB4CBB4" w14:textId="529D1DF5" w:rsidR="008618A0" w:rsidRDefault="009071DE" w:rsidP="001A3004">
      <w:pPr>
        <w:spacing w:line="400" w:lineRule="exact"/>
        <w:ind w:firstLineChars="200" w:firstLine="420"/>
        <w:rPr>
          <w:rStyle w:val="NormalCharacter"/>
          <w:rFonts w:ascii="宋体" w:hAnsi="宋体"/>
          <w:color w:val="000000"/>
          <w:szCs w:val="21"/>
        </w:rPr>
      </w:pPr>
      <w:r>
        <w:rPr>
          <w:rStyle w:val="NormalCharacter"/>
          <w:rFonts w:ascii="宋体" w:hAnsi="宋体"/>
          <w:color w:val="000000"/>
          <w:szCs w:val="21"/>
        </w:rPr>
        <w:t>人工授精、精子活率、精子密度、精子</w:t>
      </w:r>
      <w:r w:rsidR="005454A7" w:rsidRPr="00F020CC">
        <w:rPr>
          <w:rStyle w:val="NormalCharacter"/>
          <w:rFonts w:ascii="宋体" w:hAnsi="宋体"/>
          <w:color w:val="000000"/>
          <w:szCs w:val="21"/>
        </w:rPr>
        <w:t>畸</w:t>
      </w:r>
      <w:r>
        <w:rPr>
          <w:rStyle w:val="NormalCharacter"/>
          <w:rFonts w:ascii="宋体" w:hAnsi="宋体"/>
          <w:color w:val="000000"/>
          <w:szCs w:val="21"/>
        </w:rPr>
        <w:t>形率、精子顶体异常率、精子存活时间、精子存活指数、精液稀释、液态精液保存、</w:t>
      </w:r>
      <w:r w:rsidR="00313B36" w:rsidRPr="001C576D">
        <w:rPr>
          <w:rStyle w:val="NormalCharacter"/>
          <w:rFonts w:ascii="宋体" w:hAnsi="宋体"/>
          <w:color w:val="000000"/>
          <w:szCs w:val="21"/>
        </w:rPr>
        <w:t>精液的冷冻保存</w:t>
      </w:r>
    </w:p>
    <w:p w14:paraId="74F793E0" w14:textId="77777777" w:rsidR="008618A0" w:rsidRDefault="00313B36"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供体、受体、非</w:t>
      </w:r>
      <w:proofErr w:type="gramStart"/>
      <w:r w:rsidRPr="001C576D">
        <w:rPr>
          <w:rStyle w:val="NormalCharacter"/>
          <w:rFonts w:ascii="宋体" w:hAnsi="宋体"/>
          <w:color w:val="000000"/>
          <w:szCs w:val="21"/>
        </w:rPr>
        <w:t>手术冲卵法</w:t>
      </w:r>
      <w:proofErr w:type="gramEnd"/>
      <w:r w:rsidRPr="001C576D">
        <w:rPr>
          <w:rStyle w:val="NormalCharacter"/>
          <w:rFonts w:ascii="宋体" w:hAnsi="宋体"/>
          <w:color w:val="000000"/>
          <w:szCs w:val="21"/>
        </w:rPr>
        <w:t>、胚胎分割、体外受精、辅助受精、核移植、性别鉴定、胚胎干细胞、转基因、嵌合体</w:t>
      </w:r>
    </w:p>
    <w:p w14:paraId="58F0F042" w14:textId="77777777" w:rsidR="008618A0" w:rsidRDefault="00E63B20"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（二）</w:t>
      </w:r>
      <w:r w:rsidR="00BC0999" w:rsidRPr="001C576D">
        <w:rPr>
          <w:rStyle w:val="NormalCharacter"/>
          <w:rFonts w:ascii="宋体" w:hAnsi="宋体"/>
          <w:b/>
          <w:color w:val="000000"/>
          <w:szCs w:val="21"/>
        </w:rPr>
        <w:t>专业</w:t>
      </w:r>
      <w:r w:rsidR="004F4985" w:rsidRPr="001C576D">
        <w:rPr>
          <w:rStyle w:val="NormalCharacter"/>
          <w:rFonts w:ascii="宋体" w:hAnsi="宋体"/>
          <w:b/>
          <w:color w:val="000000"/>
          <w:szCs w:val="21"/>
        </w:rPr>
        <w:t>应用能力</w:t>
      </w:r>
    </w:p>
    <w:p w14:paraId="2E3E05CB" w14:textId="77777777" w:rsidR="008618A0" w:rsidRDefault="00313B36"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lastRenderedPageBreak/>
        <w:t>专业</w:t>
      </w:r>
      <w:r w:rsidR="000E66FB" w:rsidRPr="001C576D">
        <w:rPr>
          <w:rStyle w:val="NormalCharacter"/>
          <w:rFonts w:ascii="宋体" w:hAnsi="宋体"/>
          <w:color w:val="000000"/>
          <w:szCs w:val="21"/>
        </w:rPr>
        <w:t>应用能力考试测试以下内容：</w:t>
      </w:r>
    </w:p>
    <w:p w14:paraId="1C711337" w14:textId="77777777" w:rsidR="008618A0" w:rsidRDefault="00313B36"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1.</w:t>
      </w:r>
      <w:r w:rsidR="005454A7" w:rsidRPr="00F020CC">
        <w:rPr>
          <w:rStyle w:val="NormalCharacter"/>
          <w:rFonts w:ascii="宋体" w:hAnsi="宋体"/>
          <w:color w:val="000000"/>
          <w:szCs w:val="21"/>
        </w:rPr>
        <w:t>神经激素、</w:t>
      </w:r>
      <w:r w:rsidRPr="001C576D">
        <w:rPr>
          <w:rStyle w:val="NormalCharacter"/>
          <w:rFonts w:ascii="宋体" w:hAnsi="宋体"/>
          <w:color w:val="000000"/>
          <w:szCs w:val="21"/>
        </w:rPr>
        <w:t>垂体促性腺激素、</w:t>
      </w:r>
      <w:r w:rsidR="005454A7" w:rsidRPr="00F020CC">
        <w:rPr>
          <w:rStyle w:val="NormalCharacter"/>
          <w:rFonts w:ascii="宋体" w:hAnsi="宋体"/>
          <w:color w:val="000000"/>
          <w:szCs w:val="21"/>
        </w:rPr>
        <w:t>胎盘促性腺激素、</w:t>
      </w:r>
      <w:r w:rsidRPr="001C576D">
        <w:rPr>
          <w:rStyle w:val="NormalCharacter"/>
          <w:rFonts w:ascii="宋体" w:hAnsi="宋体"/>
          <w:color w:val="000000"/>
          <w:szCs w:val="21"/>
        </w:rPr>
        <w:t>性腺激素及前列腺素的生理功能，以及在畜牧生产中的应用。</w:t>
      </w:r>
    </w:p>
    <w:p w14:paraId="38FAEFFC" w14:textId="77777777" w:rsidR="008618A0" w:rsidRDefault="00313B36"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2. 精液品质常规检查的方法与内容、精液稀释液的主要成分和作用。</w:t>
      </w:r>
    </w:p>
    <w:p w14:paraId="0DD56992" w14:textId="77777777" w:rsidR="008618A0" w:rsidRDefault="00313B36"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3. 评定家畜繁殖力的主要指标与方法、提高繁殖力采取的主要措施。</w:t>
      </w:r>
    </w:p>
    <w:p w14:paraId="4F3FC368" w14:textId="77777777" w:rsidR="008618A0" w:rsidRDefault="00E63B20"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（三）</w:t>
      </w:r>
      <w:r w:rsidR="005B6665" w:rsidRPr="001C576D">
        <w:rPr>
          <w:rStyle w:val="NormalCharacter"/>
          <w:rFonts w:ascii="宋体" w:hAnsi="宋体"/>
          <w:b/>
          <w:color w:val="000000"/>
          <w:szCs w:val="21"/>
        </w:rPr>
        <w:t>专业分析能力</w:t>
      </w:r>
    </w:p>
    <w:p w14:paraId="5C383D8D" w14:textId="77777777" w:rsidR="008618A0" w:rsidRDefault="00313B36"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专业</w:t>
      </w:r>
      <w:r w:rsidR="00F55E5B" w:rsidRPr="001C576D">
        <w:rPr>
          <w:rStyle w:val="NormalCharacter"/>
          <w:rFonts w:ascii="宋体" w:hAnsi="宋体"/>
          <w:color w:val="000000"/>
          <w:szCs w:val="21"/>
        </w:rPr>
        <w:t>分析考试测试以下内容：</w:t>
      </w:r>
    </w:p>
    <w:p w14:paraId="749E4314" w14:textId="77777777" w:rsidR="008618A0" w:rsidRDefault="00313B36"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1. 精子发生及其主要激素的调节过程、精液的理化特性、环境条件对精子运动和代谢活动的影响。</w:t>
      </w:r>
    </w:p>
    <w:p w14:paraId="768055F1" w14:textId="77777777" w:rsidR="008618A0" w:rsidRDefault="00313B36"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2. 卵子的发生与卵泡的发育关系、家畜发情周期各阶段的主要生理特征、卵子发生过程中各阶段的特点。</w:t>
      </w:r>
    </w:p>
    <w:p w14:paraId="346DEC2C" w14:textId="77777777" w:rsidR="008618A0" w:rsidRDefault="00313B36"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3. 配子在受精前分别发生哪些变化。哺乳动物精卵受精过程、</w:t>
      </w:r>
      <w:proofErr w:type="gramStart"/>
      <w:r w:rsidRPr="001C576D">
        <w:rPr>
          <w:rStyle w:val="NormalCharacter"/>
          <w:rFonts w:ascii="宋体" w:hAnsi="宋体"/>
          <w:color w:val="000000"/>
          <w:szCs w:val="21"/>
        </w:rPr>
        <w:t>附植前</w:t>
      </w:r>
      <w:proofErr w:type="gramEnd"/>
      <w:r w:rsidRPr="001C576D">
        <w:rPr>
          <w:rStyle w:val="NormalCharacter"/>
          <w:rFonts w:ascii="宋体" w:hAnsi="宋体"/>
          <w:color w:val="000000"/>
          <w:szCs w:val="21"/>
        </w:rPr>
        <w:t>胚胎分为哪几个明显阶段及其特点是什么。</w:t>
      </w:r>
    </w:p>
    <w:p w14:paraId="780A23EE" w14:textId="77777777" w:rsidR="008618A0" w:rsidRDefault="00313B36"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4. 妊娠母畜的生理变化、诊断方法及母畜分娩发动机理是什么？</w:t>
      </w:r>
    </w:p>
    <w:p w14:paraId="38115A65" w14:textId="77777777" w:rsidR="008618A0" w:rsidRDefault="00925E42"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四、考试形式和试卷结构</w:t>
      </w:r>
    </w:p>
    <w:p w14:paraId="0CC5B521" w14:textId="77777777" w:rsidR="008618A0" w:rsidRDefault="00C55BDB"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w:t>
      </w:r>
      <w:r w:rsidR="00810AB4">
        <w:rPr>
          <w:rStyle w:val="NormalCharacter"/>
          <w:rFonts w:ascii="宋体" w:hAnsi="宋体"/>
          <w:b/>
          <w:color w:val="000000"/>
          <w:szCs w:val="21"/>
        </w:rPr>
        <w:t>一</w:t>
      </w:r>
      <w:r w:rsidRPr="001C576D">
        <w:rPr>
          <w:rStyle w:val="NormalCharacter"/>
          <w:rFonts w:ascii="宋体" w:hAnsi="宋体"/>
          <w:b/>
          <w:color w:val="000000"/>
          <w:szCs w:val="21"/>
        </w:rPr>
        <w:t>）答题方式</w:t>
      </w:r>
    </w:p>
    <w:p w14:paraId="17C25DB3" w14:textId="77777777" w:rsidR="008618A0" w:rsidRDefault="00C55BDB"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答题方式为闭卷、笔试。</w:t>
      </w:r>
    </w:p>
    <w:p w14:paraId="16916409" w14:textId="77777777" w:rsidR="008618A0" w:rsidRDefault="00C55BDB"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试卷由试题和答题纸组成。答案必须写在答题</w:t>
      </w:r>
      <w:proofErr w:type="gramStart"/>
      <w:r w:rsidRPr="001C576D">
        <w:rPr>
          <w:rStyle w:val="NormalCharacter"/>
          <w:rFonts w:ascii="宋体" w:hAnsi="宋体"/>
          <w:color w:val="000000"/>
          <w:szCs w:val="21"/>
        </w:rPr>
        <w:t>纸相应</w:t>
      </w:r>
      <w:proofErr w:type="gramEnd"/>
      <w:r w:rsidRPr="001C576D">
        <w:rPr>
          <w:rStyle w:val="NormalCharacter"/>
          <w:rFonts w:ascii="宋体" w:hAnsi="宋体"/>
          <w:color w:val="000000"/>
          <w:szCs w:val="21"/>
        </w:rPr>
        <w:t>的位置上。</w:t>
      </w:r>
    </w:p>
    <w:p w14:paraId="62B77619" w14:textId="77777777" w:rsidR="008618A0" w:rsidRDefault="00C55BDB"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w:t>
      </w:r>
      <w:r w:rsidR="00810AB4">
        <w:rPr>
          <w:rStyle w:val="NormalCharacter"/>
          <w:rFonts w:ascii="宋体" w:hAnsi="宋体"/>
          <w:b/>
          <w:color w:val="000000"/>
          <w:szCs w:val="21"/>
        </w:rPr>
        <w:t>二</w:t>
      </w:r>
      <w:r w:rsidRPr="001C576D">
        <w:rPr>
          <w:rStyle w:val="NormalCharacter"/>
          <w:rFonts w:ascii="宋体" w:hAnsi="宋体"/>
          <w:b/>
          <w:color w:val="000000"/>
          <w:szCs w:val="21"/>
        </w:rPr>
        <w:t>）试卷满分及考查内容分数分配</w:t>
      </w:r>
    </w:p>
    <w:p w14:paraId="333A8C34" w14:textId="77777777" w:rsidR="008618A0" w:rsidRDefault="008115B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动物</w:t>
      </w:r>
      <w:r w:rsidR="00ED2643" w:rsidRPr="001C576D">
        <w:rPr>
          <w:rStyle w:val="NormalCharacter"/>
          <w:rFonts w:ascii="宋体" w:hAnsi="宋体"/>
          <w:color w:val="000000"/>
          <w:szCs w:val="21"/>
        </w:rPr>
        <w:t>繁殖学部分</w:t>
      </w:r>
      <w:r w:rsidR="00C55BDB" w:rsidRPr="001C576D">
        <w:rPr>
          <w:rStyle w:val="NormalCharacter"/>
          <w:rFonts w:ascii="宋体" w:hAnsi="宋体"/>
          <w:color w:val="000000"/>
          <w:szCs w:val="21"/>
        </w:rPr>
        <w:t>满分为</w:t>
      </w:r>
      <w:r w:rsidR="008B2110" w:rsidRPr="001C576D">
        <w:rPr>
          <w:rStyle w:val="NormalCharacter"/>
          <w:rFonts w:ascii="宋体" w:hAnsi="宋体"/>
          <w:color w:val="000000"/>
          <w:szCs w:val="21"/>
        </w:rPr>
        <w:t>5</w:t>
      </w:r>
      <w:r w:rsidR="00C55BDB" w:rsidRPr="001C576D">
        <w:rPr>
          <w:rStyle w:val="NormalCharacter"/>
          <w:rFonts w:ascii="宋体" w:hAnsi="宋体"/>
          <w:color w:val="000000"/>
          <w:szCs w:val="21"/>
        </w:rPr>
        <w:t>0分。其中</w:t>
      </w:r>
      <w:r w:rsidR="00BC0999" w:rsidRPr="001C576D">
        <w:rPr>
          <w:rStyle w:val="NormalCharacter"/>
          <w:rFonts w:ascii="宋体" w:hAnsi="宋体"/>
          <w:color w:val="000000"/>
          <w:szCs w:val="21"/>
        </w:rPr>
        <w:t>名词解释</w:t>
      </w:r>
      <w:r w:rsidR="005B6665" w:rsidRPr="001C576D">
        <w:rPr>
          <w:rStyle w:val="NormalCharacter"/>
          <w:rFonts w:ascii="宋体" w:hAnsi="宋体"/>
          <w:color w:val="000000"/>
          <w:szCs w:val="21"/>
        </w:rPr>
        <w:t>2</w:t>
      </w:r>
      <w:r w:rsidR="00C55BDB" w:rsidRPr="001C576D">
        <w:rPr>
          <w:rStyle w:val="NormalCharacter"/>
          <w:rFonts w:ascii="宋体" w:hAnsi="宋体"/>
          <w:color w:val="000000"/>
          <w:szCs w:val="21"/>
        </w:rPr>
        <w:t>0分，</w:t>
      </w:r>
      <w:r w:rsidR="005B6665" w:rsidRPr="001C576D">
        <w:rPr>
          <w:rStyle w:val="NormalCharacter"/>
          <w:rFonts w:ascii="宋体" w:hAnsi="宋体"/>
          <w:color w:val="000000"/>
          <w:szCs w:val="21"/>
        </w:rPr>
        <w:t>简</w:t>
      </w:r>
      <w:r w:rsidR="00FC01B0" w:rsidRPr="001C576D">
        <w:rPr>
          <w:rStyle w:val="NormalCharacter"/>
          <w:rFonts w:ascii="宋体" w:hAnsi="宋体"/>
          <w:color w:val="000000"/>
          <w:szCs w:val="21"/>
        </w:rPr>
        <w:t>答</w:t>
      </w:r>
      <w:r w:rsidR="005B6665" w:rsidRPr="001C576D">
        <w:rPr>
          <w:rStyle w:val="NormalCharacter"/>
          <w:rFonts w:ascii="宋体" w:hAnsi="宋体"/>
          <w:color w:val="000000"/>
          <w:szCs w:val="21"/>
        </w:rPr>
        <w:t>题1</w:t>
      </w:r>
      <w:r w:rsidR="008B2110" w:rsidRPr="001C576D">
        <w:rPr>
          <w:rStyle w:val="NormalCharacter"/>
          <w:rFonts w:ascii="宋体" w:hAnsi="宋体"/>
          <w:color w:val="000000"/>
          <w:szCs w:val="21"/>
        </w:rPr>
        <w:t>0分，</w:t>
      </w:r>
      <w:r w:rsidR="005B6665" w:rsidRPr="001C576D">
        <w:rPr>
          <w:rStyle w:val="NormalCharacter"/>
          <w:rFonts w:ascii="宋体" w:hAnsi="宋体"/>
          <w:color w:val="000000"/>
          <w:szCs w:val="21"/>
        </w:rPr>
        <w:t>论述题2</w:t>
      </w:r>
      <w:r w:rsidR="00C55BDB" w:rsidRPr="001C576D">
        <w:rPr>
          <w:rStyle w:val="NormalCharacter"/>
          <w:rFonts w:ascii="宋体" w:hAnsi="宋体"/>
          <w:color w:val="000000"/>
          <w:szCs w:val="21"/>
        </w:rPr>
        <w:t>0分</w:t>
      </w:r>
      <w:r w:rsidR="005D3D4D" w:rsidRPr="001C576D">
        <w:rPr>
          <w:rStyle w:val="NormalCharacter"/>
          <w:rFonts w:ascii="宋体" w:hAnsi="宋体"/>
          <w:color w:val="000000"/>
          <w:szCs w:val="21"/>
        </w:rPr>
        <w:t>。</w:t>
      </w:r>
    </w:p>
    <w:p w14:paraId="682168AD" w14:textId="77777777" w:rsidR="008618A0" w:rsidRDefault="005D3D4D"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w:t>
      </w:r>
      <w:r w:rsidR="00810AB4">
        <w:rPr>
          <w:rStyle w:val="NormalCharacter"/>
          <w:rFonts w:ascii="宋体" w:hAnsi="宋体"/>
          <w:b/>
          <w:color w:val="000000"/>
          <w:szCs w:val="21"/>
        </w:rPr>
        <w:t>三</w:t>
      </w:r>
      <w:r w:rsidRPr="001C576D">
        <w:rPr>
          <w:rStyle w:val="NormalCharacter"/>
          <w:rFonts w:ascii="宋体" w:hAnsi="宋体"/>
          <w:b/>
          <w:color w:val="000000"/>
          <w:szCs w:val="21"/>
        </w:rPr>
        <w:t>）试卷题型比例</w:t>
      </w:r>
    </w:p>
    <w:p w14:paraId="64B9A11E" w14:textId="77777777" w:rsidR="008618A0" w:rsidRDefault="005D3D4D"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基础知识</w:t>
      </w:r>
      <w:r w:rsidR="00685494" w:rsidRPr="001C576D">
        <w:rPr>
          <w:rStyle w:val="NormalCharacter"/>
          <w:rFonts w:ascii="宋体" w:hAnsi="宋体"/>
          <w:color w:val="000000"/>
          <w:szCs w:val="21"/>
        </w:rPr>
        <w:t>2</w:t>
      </w:r>
      <w:r w:rsidRPr="001C576D">
        <w:rPr>
          <w:rStyle w:val="NormalCharacter"/>
          <w:rFonts w:ascii="宋体" w:hAnsi="宋体"/>
          <w:color w:val="000000"/>
          <w:szCs w:val="21"/>
        </w:rPr>
        <w:t>0分</w:t>
      </w:r>
    </w:p>
    <w:p w14:paraId="4066E7CC" w14:textId="77777777" w:rsidR="008618A0" w:rsidRDefault="00685494" w:rsidP="001A3004">
      <w:pPr>
        <w:spacing w:line="400" w:lineRule="exact"/>
        <w:ind w:firstLineChars="300" w:firstLine="630"/>
        <w:rPr>
          <w:rStyle w:val="NormalCharacter"/>
          <w:rFonts w:ascii="宋体" w:hAnsi="宋体"/>
          <w:color w:val="000000"/>
          <w:szCs w:val="21"/>
        </w:rPr>
      </w:pPr>
      <w:r w:rsidRPr="001C576D">
        <w:rPr>
          <w:rStyle w:val="NormalCharacter"/>
          <w:rFonts w:ascii="宋体" w:hAnsi="宋体"/>
          <w:color w:val="000000"/>
          <w:szCs w:val="21"/>
        </w:rPr>
        <w:t>名词解释1</w:t>
      </w:r>
      <w:r w:rsidR="005D3D4D" w:rsidRPr="001C576D">
        <w:rPr>
          <w:rStyle w:val="NormalCharacter"/>
          <w:rFonts w:ascii="宋体" w:hAnsi="宋体"/>
          <w:color w:val="000000"/>
          <w:szCs w:val="21"/>
        </w:rPr>
        <w:t>0题，每小题</w:t>
      </w:r>
      <w:r w:rsidRPr="001C576D">
        <w:rPr>
          <w:rStyle w:val="NormalCharacter"/>
          <w:rFonts w:ascii="宋体" w:hAnsi="宋体"/>
          <w:color w:val="000000"/>
          <w:szCs w:val="21"/>
        </w:rPr>
        <w:t>2</w:t>
      </w:r>
      <w:r w:rsidR="005D3D4D" w:rsidRPr="001C576D">
        <w:rPr>
          <w:rStyle w:val="NormalCharacter"/>
          <w:rFonts w:ascii="宋体" w:hAnsi="宋体"/>
          <w:color w:val="000000"/>
          <w:szCs w:val="21"/>
        </w:rPr>
        <w:t>分，共</w:t>
      </w:r>
      <w:r w:rsidRPr="001C576D">
        <w:rPr>
          <w:rStyle w:val="NormalCharacter"/>
          <w:rFonts w:ascii="宋体" w:hAnsi="宋体"/>
          <w:color w:val="000000"/>
          <w:szCs w:val="21"/>
        </w:rPr>
        <w:t>2</w:t>
      </w:r>
      <w:r w:rsidR="005D3D4D" w:rsidRPr="001C576D">
        <w:rPr>
          <w:rStyle w:val="NormalCharacter"/>
          <w:rFonts w:ascii="宋体" w:hAnsi="宋体"/>
          <w:color w:val="000000"/>
          <w:szCs w:val="21"/>
        </w:rPr>
        <w:t>0分</w:t>
      </w:r>
    </w:p>
    <w:p w14:paraId="46D7462A" w14:textId="77777777" w:rsidR="008618A0" w:rsidRDefault="00BC0999"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应用</w:t>
      </w:r>
      <w:r w:rsidR="008B2110" w:rsidRPr="001C576D">
        <w:rPr>
          <w:rStyle w:val="NormalCharacter"/>
          <w:rFonts w:ascii="宋体" w:hAnsi="宋体"/>
          <w:color w:val="000000"/>
          <w:szCs w:val="21"/>
        </w:rPr>
        <w:t>能力</w:t>
      </w:r>
      <w:r w:rsidR="005B6665" w:rsidRPr="001C576D">
        <w:rPr>
          <w:rStyle w:val="NormalCharacter"/>
          <w:rFonts w:ascii="宋体" w:hAnsi="宋体"/>
          <w:color w:val="000000"/>
          <w:szCs w:val="21"/>
        </w:rPr>
        <w:t>1</w:t>
      </w:r>
      <w:r w:rsidR="008B2110" w:rsidRPr="001C576D">
        <w:rPr>
          <w:rStyle w:val="NormalCharacter"/>
          <w:rFonts w:ascii="宋体" w:hAnsi="宋体"/>
          <w:color w:val="000000"/>
          <w:szCs w:val="21"/>
        </w:rPr>
        <w:t>0分</w:t>
      </w:r>
    </w:p>
    <w:p w14:paraId="4BAB96EB" w14:textId="77777777" w:rsidR="008618A0" w:rsidRDefault="00685494" w:rsidP="001A3004">
      <w:pPr>
        <w:spacing w:line="400" w:lineRule="exact"/>
        <w:ind w:firstLineChars="300" w:firstLine="630"/>
        <w:rPr>
          <w:rStyle w:val="NormalCharacter"/>
          <w:rFonts w:ascii="宋体" w:hAnsi="宋体"/>
          <w:color w:val="000000"/>
          <w:szCs w:val="21"/>
        </w:rPr>
      </w:pPr>
      <w:r w:rsidRPr="001C576D">
        <w:rPr>
          <w:rStyle w:val="NormalCharacter"/>
          <w:rFonts w:ascii="宋体" w:hAnsi="宋体"/>
          <w:color w:val="000000"/>
          <w:szCs w:val="21"/>
        </w:rPr>
        <w:t>简</w:t>
      </w:r>
      <w:r w:rsidR="00313B36" w:rsidRPr="001C576D">
        <w:rPr>
          <w:rStyle w:val="NormalCharacter"/>
          <w:rFonts w:ascii="宋体" w:hAnsi="宋体"/>
          <w:color w:val="000000"/>
          <w:szCs w:val="21"/>
        </w:rPr>
        <w:t>答</w:t>
      </w:r>
      <w:r w:rsidR="008B2110" w:rsidRPr="001C576D">
        <w:rPr>
          <w:rStyle w:val="NormalCharacter"/>
          <w:rFonts w:ascii="宋体" w:hAnsi="宋体"/>
          <w:color w:val="000000"/>
          <w:szCs w:val="21"/>
        </w:rPr>
        <w:t>题</w:t>
      </w:r>
      <w:r w:rsidR="005B6665" w:rsidRPr="001C576D">
        <w:rPr>
          <w:rStyle w:val="NormalCharacter"/>
          <w:rFonts w:ascii="宋体" w:hAnsi="宋体"/>
          <w:color w:val="000000"/>
          <w:szCs w:val="21"/>
        </w:rPr>
        <w:t xml:space="preserve"> 2题，每题5分，共10分</w:t>
      </w:r>
    </w:p>
    <w:p w14:paraId="10C99129" w14:textId="77777777" w:rsidR="008618A0" w:rsidRDefault="005B6665" w:rsidP="001A3004">
      <w:pPr>
        <w:spacing w:line="400" w:lineRule="exact"/>
        <w:rPr>
          <w:rStyle w:val="NormalCharacter"/>
          <w:rFonts w:ascii="宋体" w:hAnsi="宋体"/>
          <w:color w:val="000000"/>
          <w:szCs w:val="21"/>
        </w:rPr>
      </w:pPr>
      <w:r w:rsidRPr="001C576D">
        <w:rPr>
          <w:rStyle w:val="NormalCharacter"/>
          <w:rFonts w:ascii="宋体" w:hAnsi="宋体"/>
          <w:color w:val="000000"/>
          <w:szCs w:val="21"/>
        </w:rPr>
        <w:t xml:space="preserve">    分析能力20分</w:t>
      </w:r>
    </w:p>
    <w:p w14:paraId="1FD298EE" w14:textId="77777777" w:rsidR="008618A0" w:rsidRDefault="005B6665" w:rsidP="001A3004">
      <w:pPr>
        <w:spacing w:line="400" w:lineRule="exact"/>
        <w:ind w:firstLineChars="300" w:firstLine="630"/>
        <w:rPr>
          <w:rStyle w:val="NormalCharacter"/>
          <w:rFonts w:ascii="宋体" w:hAnsi="宋体"/>
          <w:color w:val="000000"/>
          <w:szCs w:val="21"/>
        </w:rPr>
      </w:pPr>
      <w:r w:rsidRPr="001C576D">
        <w:rPr>
          <w:rStyle w:val="NormalCharacter"/>
          <w:rFonts w:ascii="宋体" w:hAnsi="宋体"/>
          <w:color w:val="000000"/>
          <w:szCs w:val="21"/>
        </w:rPr>
        <w:t>论述题2题，每题10分，共20分</w:t>
      </w:r>
    </w:p>
    <w:p w14:paraId="6D419D6D" w14:textId="77777777" w:rsidR="008618A0" w:rsidRDefault="008618A0" w:rsidP="001A3004">
      <w:pPr>
        <w:spacing w:line="400" w:lineRule="exact"/>
        <w:rPr>
          <w:rStyle w:val="NormalCharacter"/>
          <w:rFonts w:ascii="宋体" w:hAnsi="宋体"/>
          <w:b/>
          <w:color w:val="000000"/>
          <w:szCs w:val="21"/>
        </w:rPr>
      </w:pPr>
    </w:p>
    <w:p w14:paraId="09415CEE" w14:textId="77777777" w:rsidR="008618A0" w:rsidRDefault="008618A0" w:rsidP="001A3004">
      <w:pPr>
        <w:spacing w:line="400" w:lineRule="exact"/>
        <w:jc w:val="center"/>
        <w:rPr>
          <w:rStyle w:val="NormalCharacter"/>
          <w:rFonts w:ascii="宋体" w:hAnsi="宋体"/>
          <w:b/>
          <w:color w:val="FF0000"/>
          <w:sz w:val="30"/>
          <w:szCs w:val="30"/>
        </w:rPr>
      </w:pPr>
    </w:p>
    <w:p w14:paraId="2B96D387" w14:textId="77777777" w:rsidR="008618A0" w:rsidRDefault="004F19A2" w:rsidP="001A3004">
      <w:pPr>
        <w:spacing w:line="400" w:lineRule="exact"/>
        <w:jc w:val="center"/>
        <w:rPr>
          <w:rStyle w:val="NormalCharacter"/>
          <w:rFonts w:ascii="宋体" w:hAnsi="宋体"/>
          <w:b/>
          <w:color w:val="FF0000"/>
          <w:sz w:val="30"/>
          <w:szCs w:val="30"/>
        </w:rPr>
      </w:pPr>
      <w:r w:rsidRPr="007B639B">
        <w:rPr>
          <w:rStyle w:val="NormalCharacter"/>
          <w:rFonts w:ascii="宋体" w:hAnsi="宋体"/>
          <w:b/>
          <w:color w:val="FF0000"/>
          <w:sz w:val="30"/>
          <w:szCs w:val="30"/>
        </w:rPr>
        <w:t>动物营养</w:t>
      </w:r>
      <w:r w:rsidR="008115BD" w:rsidRPr="007B639B">
        <w:rPr>
          <w:rStyle w:val="NormalCharacter"/>
          <w:rFonts w:ascii="宋体" w:hAnsi="宋体"/>
          <w:b/>
          <w:color w:val="FF0000"/>
          <w:sz w:val="30"/>
          <w:szCs w:val="30"/>
        </w:rPr>
        <w:t>学</w:t>
      </w:r>
      <w:r w:rsidRPr="007B639B">
        <w:rPr>
          <w:rStyle w:val="NormalCharacter"/>
          <w:rFonts w:ascii="宋体" w:hAnsi="宋体"/>
          <w:b/>
          <w:color w:val="FF0000"/>
          <w:sz w:val="30"/>
          <w:szCs w:val="30"/>
        </w:rPr>
        <w:t>与饲料</w:t>
      </w:r>
      <w:proofErr w:type="gramStart"/>
      <w:r w:rsidRPr="007B639B">
        <w:rPr>
          <w:rStyle w:val="NormalCharacter"/>
          <w:rFonts w:ascii="宋体" w:hAnsi="宋体"/>
          <w:b/>
          <w:color w:val="FF0000"/>
          <w:sz w:val="30"/>
          <w:szCs w:val="30"/>
        </w:rPr>
        <w:t>学考试</w:t>
      </w:r>
      <w:proofErr w:type="gramEnd"/>
      <w:r w:rsidRPr="007B639B">
        <w:rPr>
          <w:rStyle w:val="NormalCharacter"/>
          <w:rFonts w:ascii="宋体" w:hAnsi="宋体"/>
          <w:b/>
          <w:color w:val="FF0000"/>
          <w:sz w:val="30"/>
          <w:szCs w:val="30"/>
        </w:rPr>
        <w:t>大纲</w:t>
      </w:r>
    </w:p>
    <w:p w14:paraId="543DBD4E" w14:textId="77777777" w:rsidR="008618A0" w:rsidRDefault="004F19A2"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lastRenderedPageBreak/>
        <w:t>一、适用范围</w:t>
      </w:r>
    </w:p>
    <w:p w14:paraId="5F943C51" w14:textId="77777777" w:rsidR="008618A0" w:rsidRDefault="004F19A2" w:rsidP="001A3004">
      <w:pPr>
        <w:spacing w:line="400" w:lineRule="exact"/>
        <w:ind w:firstLineChars="200" w:firstLine="420"/>
        <w:rPr>
          <w:rStyle w:val="NormalCharacter"/>
          <w:rFonts w:ascii="宋体" w:hAnsi="宋体"/>
          <w:color w:val="000000"/>
          <w:szCs w:val="21"/>
        </w:rPr>
      </w:pPr>
      <w:proofErr w:type="gramStart"/>
      <w:r w:rsidRPr="001C576D">
        <w:rPr>
          <w:rStyle w:val="NormalCharacter"/>
          <w:rFonts w:ascii="宋体" w:hAnsi="宋体"/>
          <w:color w:val="000000"/>
          <w:szCs w:val="21"/>
        </w:rPr>
        <w:t>本考试</w:t>
      </w:r>
      <w:proofErr w:type="gramEnd"/>
      <w:r w:rsidRPr="001C576D">
        <w:rPr>
          <w:rStyle w:val="NormalCharacter"/>
          <w:rFonts w:ascii="宋体" w:hAnsi="宋体"/>
          <w:color w:val="000000"/>
          <w:szCs w:val="21"/>
        </w:rPr>
        <w:t>大纲适用于养殖和渔业领域的考生。</w:t>
      </w:r>
    </w:p>
    <w:p w14:paraId="54DAC73E" w14:textId="77777777" w:rsidR="008618A0" w:rsidRDefault="004F19A2"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二、考试性质</w:t>
      </w:r>
    </w:p>
    <w:p w14:paraId="681A6ADD" w14:textId="77777777" w:rsidR="008618A0" w:rsidRDefault="004F19A2" w:rsidP="009071DE">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《动物营养</w:t>
      </w:r>
      <w:r w:rsidR="008115BD" w:rsidRPr="001C576D">
        <w:rPr>
          <w:rStyle w:val="NormalCharacter"/>
          <w:rFonts w:ascii="宋体" w:hAnsi="宋体"/>
          <w:color w:val="000000"/>
          <w:szCs w:val="21"/>
        </w:rPr>
        <w:t>学与饲料</w:t>
      </w:r>
      <w:r w:rsidRPr="001C576D">
        <w:rPr>
          <w:rStyle w:val="NormalCharacter"/>
          <w:rFonts w:ascii="宋体" w:hAnsi="宋体"/>
          <w:color w:val="000000"/>
          <w:szCs w:val="21"/>
        </w:rPr>
        <w:t>学》考试是养殖和渔业领域全日制专业硕士学位研究生入学考试科目之一。</w:t>
      </w:r>
      <w:proofErr w:type="gramStart"/>
      <w:r w:rsidRPr="001C576D">
        <w:rPr>
          <w:rStyle w:val="NormalCharacter"/>
          <w:rFonts w:ascii="宋体" w:hAnsi="宋体"/>
          <w:color w:val="000000"/>
          <w:szCs w:val="21"/>
        </w:rPr>
        <w:t>本考试</w:t>
      </w:r>
      <w:proofErr w:type="gramEnd"/>
      <w:r w:rsidRPr="001C576D">
        <w:rPr>
          <w:rStyle w:val="NormalCharacter"/>
          <w:rFonts w:ascii="宋体" w:hAnsi="宋体"/>
          <w:color w:val="000000"/>
          <w:szCs w:val="21"/>
        </w:rPr>
        <w:t>大纲的制定力求反映养殖领域全日制专业硕士学位的特点，科学、公平、准确、规范地测评考生的相关知识基础、基本素质和综合能力。《</w:t>
      </w:r>
      <w:r w:rsidR="008115BD" w:rsidRPr="001C576D">
        <w:rPr>
          <w:rStyle w:val="NormalCharacter"/>
          <w:rFonts w:ascii="宋体" w:hAnsi="宋体"/>
          <w:color w:val="000000"/>
          <w:szCs w:val="21"/>
        </w:rPr>
        <w:t>动物营养学与饲料学</w:t>
      </w:r>
      <w:r w:rsidRPr="001C576D">
        <w:rPr>
          <w:rStyle w:val="NormalCharacter"/>
          <w:rFonts w:ascii="宋体" w:hAnsi="宋体"/>
          <w:color w:val="000000"/>
          <w:szCs w:val="21"/>
        </w:rPr>
        <w:t>》考试的目的是测试考生对动物营养和饲料科学的基本原理、概念和基本研究方法的掌握情况，以及综合运用相关基础知识解决实际问题的能力。</w:t>
      </w:r>
    </w:p>
    <w:p w14:paraId="58829C37" w14:textId="77777777" w:rsidR="008618A0" w:rsidRDefault="004F19A2"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三、评价目标</w:t>
      </w:r>
    </w:p>
    <w:p w14:paraId="25AFD475" w14:textId="77777777" w:rsidR="008618A0" w:rsidRDefault="004F19A2"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(1)要求考生具有较全面的动物营养与饲料科学基础知识。</w:t>
      </w:r>
    </w:p>
    <w:p w14:paraId="65764440" w14:textId="77777777" w:rsidR="008618A0" w:rsidRDefault="004F19A2"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(2)要求考生具有较高的动物营养与饲料科学基本理论的应用能力。</w:t>
      </w:r>
    </w:p>
    <w:p w14:paraId="05252A7D" w14:textId="77777777" w:rsidR="008618A0" w:rsidRDefault="004F19A2"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(3)要求考生具有较强的动物营养与饲料科学问题的分析能力。</w:t>
      </w:r>
    </w:p>
    <w:p w14:paraId="7DDBABB6" w14:textId="77777777" w:rsidR="008618A0" w:rsidRDefault="004F19A2"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四、考试内容</w:t>
      </w:r>
    </w:p>
    <w:p w14:paraId="6F576F0F" w14:textId="77777777" w:rsidR="008618A0" w:rsidRDefault="008115BD" w:rsidP="001A3004">
      <w:pPr>
        <w:spacing w:line="400" w:lineRule="exact"/>
        <w:ind w:firstLine="480"/>
        <w:rPr>
          <w:rStyle w:val="NormalCharacter"/>
          <w:rFonts w:ascii="宋体" w:hAnsi="宋体"/>
          <w:color w:val="000000"/>
          <w:szCs w:val="21"/>
        </w:rPr>
      </w:pPr>
      <w:r w:rsidRPr="001C576D">
        <w:rPr>
          <w:rStyle w:val="NormalCharacter"/>
          <w:rFonts w:ascii="宋体" w:hAnsi="宋体"/>
          <w:color w:val="000000"/>
          <w:szCs w:val="21"/>
        </w:rPr>
        <w:t>本部</w:t>
      </w:r>
      <w:proofErr w:type="gramStart"/>
      <w:r w:rsidRPr="001C576D">
        <w:rPr>
          <w:rStyle w:val="NormalCharacter"/>
          <w:rFonts w:ascii="宋体" w:hAnsi="宋体"/>
          <w:color w:val="000000"/>
          <w:szCs w:val="21"/>
        </w:rPr>
        <w:t>分</w:t>
      </w:r>
      <w:r w:rsidR="004F19A2" w:rsidRPr="001C576D">
        <w:rPr>
          <w:rStyle w:val="NormalCharacter"/>
          <w:rFonts w:ascii="宋体" w:hAnsi="宋体"/>
          <w:color w:val="000000"/>
          <w:szCs w:val="21"/>
        </w:rPr>
        <w:t>考试</w:t>
      </w:r>
      <w:proofErr w:type="gramEnd"/>
      <w:r w:rsidR="004F19A2" w:rsidRPr="001C576D">
        <w:rPr>
          <w:rStyle w:val="NormalCharacter"/>
          <w:rFonts w:ascii="宋体" w:hAnsi="宋体"/>
          <w:color w:val="000000"/>
          <w:szCs w:val="21"/>
        </w:rPr>
        <w:t>由“动物营养学基础知识”、“动物营养学综合应用”“饲料学基础知识”、“饲料科学综合应用”四部分组成。</w:t>
      </w:r>
    </w:p>
    <w:p w14:paraId="084C7BBA" w14:textId="77777777" w:rsidR="008618A0" w:rsidRDefault="004F19A2"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（一）动物营养学基础知识</w:t>
      </w:r>
    </w:p>
    <w:p w14:paraId="793349FC" w14:textId="77777777" w:rsidR="008618A0" w:rsidRDefault="004F19A2"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动物营养学基础知识部分测试以下内容：</w:t>
      </w:r>
    </w:p>
    <w:p w14:paraId="3FAA4A53" w14:textId="77777777" w:rsidR="008618A0" w:rsidRDefault="004F19A2"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动物营养学的概念和任务；动物与饲料关系、概略养分分析方案；采食、消化和吸收；能量；碳水化合物；脂类；蛋白质；矿质元素；维生素；水等动物营养学基本概念、基础理论。</w:t>
      </w:r>
    </w:p>
    <w:p w14:paraId="02F21CB6" w14:textId="77777777" w:rsidR="008618A0" w:rsidRDefault="004F19A2"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（二）动物营养学综合应用</w:t>
      </w:r>
    </w:p>
    <w:p w14:paraId="1D441B55" w14:textId="77777777" w:rsidR="008618A0" w:rsidRDefault="004F19A2"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动物营养学综合应用部分测试以下内容：</w:t>
      </w:r>
    </w:p>
    <w:p w14:paraId="58D93B9C" w14:textId="77777777" w:rsidR="008618A0" w:rsidRDefault="004F19A2"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动物营养物质需要的研究方法；动物的营养需要与饲养标准；动物营养研究进展。</w:t>
      </w:r>
    </w:p>
    <w:p w14:paraId="20D0B534" w14:textId="77777777" w:rsidR="008618A0" w:rsidRDefault="004F19A2"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（三）饲料学基础知识</w:t>
      </w:r>
    </w:p>
    <w:p w14:paraId="01C44417" w14:textId="77777777" w:rsidR="008618A0" w:rsidRDefault="004F19A2"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饲料学基础知识部分测试以下内容：</w:t>
      </w:r>
    </w:p>
    <w:p w14:paraId="6174E2AC" w14:textId="77777777" w:rsidR="008618A0" w:rsidRDefault="004F19A2"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饲料学与饲料工业；饲料化学；饲料营养价值评定；饲料分类；青绿饲料；青贮饲料；粗饲料；能量饲料；蛋白质饲料；矿物质饲料；饲料添加剂等饲料学基本概念、基础理论。</w:t>
      </w:r>
    </w:p>
    <w:p w14:paraId="5C28C2CB" w14:textId="77777777" w:rsidR="008618A0" w:rsidRDefault="004F19A2"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（四）饲料</w:t>
      </w:r>
      <w:proofErr w:type="gramStart"/>
      <w:r w:rsidRPr="001C576D">
        <w:rPr>
          <w:rStyle w:val="NormalCharacter"/>
          <w:rFonts w:ascii="宋体" w:hAnsi="宋体"/>
          <w:b/>
          <w:color w:val="000000"/>
          <w:szCs w:val="21"/>
        </w:rPr>
        <w:t>学综合</w:t>
      </w:r>
      <w:proofErr w:type="gramEnd"/>
      <w:r w:rsidRPr="001C576D">
        <w:rPr>
          <w:rStyle w:val="NormalCharacter"/>
          <w:rFonts w:ascii="宋体" w:hAnsi="宋体"/>
          <w:b/>
          <w:color w:val="000000"/>
          <w:szCs w:val="21"/>
        </w:rPr>
        <w:t>应用</w:t>
      </w:r>
    </w:p>
    <w:p w14:paraId="22C5BC37" w14:textId="77777777" w:rsidR="008618A0" w:rsidRDefault="004F19A2"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lastRenderedPageBreak/>
        <w:t>饲料</w:t>
      </w:r>
      <w:proofErr w:type="gramStart"/>
      <w:r w:rsidRPr="001C576D">
        <w:rPr>
          <w:rStyle w:val="NormalCharacter"/>
          <w:rFonts w:ascii="宋体" w:hAnsi="宋体"/>
          <w:color w:val="000000"/>
          <w:szCs w:val="21"/>
        </w:rPr>
        <w:t>学综合</w:t>
      </w:r>
      <w:proofErr w:type="gramEnd"/>
      <w:r w:rsidRPr="001C576D">
        <w:rPr>
          <w:rStyle w:val="NormalCharacter"/>
          <w:rFonts w:ascii="宋体" w:hAnsi="宋体"/>
          <w:color w:val="000000"/>
          <w:szCs w:val="21"/>
        </w:rPr>
        <w:t>应用部分测试以下内容：</w:t>
      </w:r>
    </w:p>
    <w:p w14:paraId="16D254FD" w14:textId="77777777" w:rsidR="008618A0" w:rsidRDefault="004F19A2" w:rsidP="001A3004">
      <w:pPr>
        <w:spacing w:line="400" w:lineRule="exact"/>
        <w:ind w:firstLineChars="337" w:firstLine="708"/>
        <w:rPr>
          <w:rStyle w:val="NormalCharacter"/>
          <w:rFonts w:ascii="宋体" w:hAnsi="宋体"/>
          <w:color w:val="000000"/>
          <w:szCs w:val="21"/>
        </w:rPr>
      </w:pPr>
      <w:r w:rsidRPr="001C576D">
        <w:rPr>
          <w:rStyle w:val="NormalCharacter"/>
          <w:rFonts w:ascii="宋体" w:hAnsi="宋体"/>
          <w:color w:val="000000"/>
          <w:szCs w:val="21"/>
        </w:rPr>
        <w:t>饲料卫生；饲料资源开发利用；饲料与畜产品品质；配合饲料与配方设计。</w:t>
      </w:r>
    </w:p>
    <w:p w14:paraId="1E131A92" w14:textId="77777777" w:rsidR="008618A0" w:rsidRDefault="004F19A2" w:rsidP="001A3004">
      <w:pPr>
        <w:spacing w:before="156" w:after="156" w:line="400" w:lineRule="exact"/>
        <w:rPr>
          <w:rStyle w:val="NormalCharacter"/>
          <w:rFonts w:ascii="宋体" w:hAnsi="宋体"/>
          <w:b/>
          <w:color w:val="000000"/>
          <w:szCs w:val="21"/>
        </w:rPr>
      </w:pPr>
      <w:r w:rsidRPr="001C576D">
        <w:rPr>
          <w:rStyle w:val="NormalCharacter"/>
          <w:rFonts w:ascii="宋体" w:hAnsi="宋体"/>
          <w:b/>
          <w:color w:val="000000"/>
          <w:szCs w:val="21"/>
        </w:rPr>
        <w:t>五、考试形式和试卷结构</w:t>
      </w:r>
    </w:p>
    <w:p w14:paraId="5DEF1067" w14:textId="77777777" w:rsidR="008618A0" w:rsidRDefault="004F19A2"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（一）答题方式</w:t>
      </w:r>
    </w:p>
    <w:p w14:paraId="3755368E" w14:textId="77777777" w:rsidR="008618A0" w:rsidRDefault="004F19A2"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答题方式为闭卷、笔试。</w:t>
      </w:r>
    </w:p>
    <w:p w14:paraId="5B1AB815" w14:textId="77777777" w:rsidR="008618A0" w:rsidRDefault="004F19A2" w:rsidP="001A3004">
      <w:pPr>
        <w:spacing w:line="400" w:lineRule="exact"/>
        <w:ind w:firstLineChars="200" w:firstLine="420"/>
        <w:rPr>
          <w:rStyle w:val="NormalCharacter"/>
          <w:rFonts w:ascii="宋体" w:hAnsi="宋体"/>
          <w:color w:val="000000"/>
          <w:szCs w:val="21"/>
        </w:rPr>
      </w:pPr>
      <w:r w:rsidRPr="001C576D">
        <w:rPr>
          <w:rStyle w:val="NormalCharacter"/>
          <w:rFonts w:ascii="宋体" w:hAnsi="宋体"/>
          <w:color w:val="000000"/>
          <w:szCs w:val="21"/>
        </w:rPr>
        <w:t>试卷由试题和答题纸组成。答案必须写在答题</w:t>
      </w:r>
      <w:proofErr w:type="gramStart"/>
      <w:r w:rsidRPr="001C576D">
        <w:rPr>
          <w:rStyle w:val="NormalCharacter"/>
          <w:rFonts w:ascii="宋体" w:hAnsi="宋体"/>
          <w:color w:val="000000"/>
          <w:szCs w:val="21"/>
        </w:rPr>
        <w:t>纸相应</w:t>
      </w:r>
      <w:proofErr w:type="gramEnd"/>
      <w:r w:rsidRPr="001C576D">
        <w:rPr>
          <w:rStyle w:val="NormalCharacter"/>
          <w:rFonts w:ascii="宋体" w:hAnsi="宋体"/>
          <w:color w:val="000000"/>
          <w:szCs w:val="21"/>
        </w:rPr>
        <w:t>的位置上。</w:t>
      </w:r>
    </w:p>
    <w:p w14:paraId="2B14D6F2" w14:textId="77777777" w:rsidR="008618A0" w:rsidRDefault="004F19A2" w:rsidP="001A3004">
      <w:pPr>
        <w:spacing w:before="156" w:after="156" w:line="400" w:lineRule="exact"/>
        <w:ind w:firstLineChars="150" w:firstLine="316"/>
        <w:rPr>
          <w:rStyle w:val="NormalCharacter"/>
          <w:rFonts w:ascii="宋体" w:hAnsi="宋体"/>
          <w:b/>
          <w:color w:val="000000"/>
          <w:szCs w:val="21"/>
        </w:rPr>
      </w:pPr>
      <w:r w:rsidRPr="001C576D">
        <w:rPr>
          <w:rStyle w:val="NormalCharacter"/>
          <w:rFonts w:ascii="宋体" w:hAnsi="宋体"/>
          <w:b/>
          <w:color w:val="000000"/>
          <w:szCs w:val="21"/>
        </w:rPr>
        <w:t>（</w:t>
      </w:r>
      <w:r w:rsidR="00810AB4">
        <w:rPr>
          <w:rStyle w:val="NormalCharacter"/>
          <w:rFonts w:ascii="宋体" w:hAnsi="宋体"/>
          <w:b/>
          <w:color w:val="000000"/>
          <w:szCs w:val="21"/>
        </w:rPr>
        <w:t>二</w:t>
      </w:r>
      <w:r w:rsidRPr="001C576D">
        <w:rPr>
          <w:rStyle w:val="NormalCharacter"/>
          <w:rFonts w:ascii="宋体" w:hAnsi="宋体"/>
          <w:b/>
          <w:color w:val="000000"/>
          <w:szCs w:val="21"/>
        </w:rPr>
        <w:t>）试卷满分及考查内容分数分配</w:t>
      </w:r>
      <w:r w:rsidR="00CA1B79">
        <w:rPr>
          <w:rStyle w:val="NormalCharacter"/>
          <w:rFonts w:ascii="宋体" w:hAnsi="宋体"/>
          <w:b/>
          <w:color w:val="000000"/>
          <w:szCs w:val="21"/>
        </w:rPr>
        <w:br/>
        <w:t>《动物营养与饲料科学》考试部分50分。</w:t>
      </w:r>
    </w:p>
    <w:p w14:paraId="5986C92B" w14:textId="77777777" w:rsidR="008618A0" w:rsidRDefault="004F19A2" w:rsidP="001A3004">
      <w:pPr>
        <w:spacing w:line="400" w:lineRule="exact"/>
        <w:ind w:firstLineChars="200" w:firstLine="422"/>
        <w:rPr>
          <w:rStyle w:val="NormalCharacter"/>
          <w:rFonts w:ascii="宋体" w:hAnsi="宋体"/>
          <w:color w:val="000000"/>
          <w:szCs w:val="21"/>
        </w:rPr>
      </w:pPr>
      <w:r w:rsidRPr="001C576D">
        <w:rPr>
          <w:rStyle w:val="NormalCharacter"/>
          <w:rFonts w:ascii="宋体" w:hAnsi="宋体"/>
          <w:b/>
          <w:color w:val="000000"/>
          <w:szCs w:val="21"/>
        </w:rPr>
        <w:t>（</w:t>
      </w:r>
      <w:r w:rsidR="00810AB4">
        <w:rPr>
          <w:rStyle w:val="NormalCharacter"/>
          <w:rFonts w:ascii="宋体" w:hAnsi="宋体"/>
          <w:b/>
          <w:color w:val="000000"/>
          <w:szCs w:val="21"/>
        </w:rPr>
        <w:t>三</w:t>
      </w:r>
      <w:r w:rsidRPr="001C576D">
        <w:rPr>
          <w:rStyle w:val="NormalCharacter"/>
          <w:rFonts w:ascii="宋体" w:hAnsi="宋体"/>
          <w:b/>
          <w:color w:val="000000"/>
          <w:szCs w:val="21"/>
        </w:rPr>
        <w:t>）试卷题型</w:t>
      </w:r>
    </w:p>
    <w:p w14:paraId="22E06CDC" w14:textId="77777777" w:rsidR="008618A0" w:rsidRDefault="004F19A2" w:rsidP="001A3004">
      <w:pPr>
        <w:spacing w:line="400" w:lineRule="exact"/>
        <w:ind w:firstLineChars="300" w:firstLine="630"/>
        <w:rPr>
          <w:rStyle w:val="NormalCharacter"/>
          <w:rFonts w:ascii="宋体" w:hAnsi="宋体"/>
          <w:color w:val="000000"/>
          <w:szCs w:val="21"/>
        </w:rPr>
      </w:pPr>
      <w:r w:rsidRPr="001C576D">
        <w:rPr>
          <w:rStyle w:val="NormalCharacter"/>
          <w:rFonts w:ascii="宋体" w:hAnsi="宋体"/>
          <w:color w:val="000000"/>
          <w:szCs w:val="21"/>
        </w:rPr>
        <w:t>其中名词解释题5题，每小题4分，共20分；简答题4题，每小题5分，共20分；综述题或计算题1题，每小题10分，共10分。</w:t>
      </w:r>
    </w:p>
    <w:p w14:paraId="16BCFF87" w14:textId="77777777" w:rsidR="008618A0" w:rsidRDefault="008618A0" w:rsidP="001A3004">
      <w:pPr>
        <w:spacing w:before="156" w:after="156" w:line="400" w:lineRule="exact"/>
        <w:rPr>
          <w:rStyle w:val="NormalCharacter"/>
          <w:rFonts w:ascii="宋体" w:hAnsi="宋体"/>
          <w:b/>
          <w:color w:val="000000"/>
          <w:szCs w:val="21"/>
        </w:rPr>
      </w:pPr>
    </w:p>
    <w:sectPr w:rsidR="008618A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0C81" w14:textId="77777777" w:rsidR="00D83170" w:rsidRDefault="00D83170">
      <w:r>
        <w:separator/>
      </w:r>
    </w:p>
  </w:endnote>
  <w:endnote w:type="continuationSeparator" w:id="0">
    <w:p w14:paraId="1690D536" w14:textId="77777777" w:rsidR="00D83170" w:rsidRDefault="00D8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15B4" w14:textId="77777777" w:rsidR="008618A0" w:rsidRDefault="008618A0" w:rsidP="00036194">
    <w:pPr>
      <w:pStyle w:val="a3"/>
      <w:framePr w:wrap="around" w:hAnchor="text" w:xAlign="right" w:y="1"/>
      <w:rPr>
        <w:rStyle w:val="PageNumber"/>
      </w:rPr>
    </w:pPr>
  </w:p>
  <w:p w14:paraId="63114699" w14:textId="77777777" w:rsidR="008618A0" w:rsidRDefault="008618A0" w:rsidP="00036194">
    <w:pPr>
      <w:pStyle w:val="a3"/>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76CA" w14:textId="77777777" w:rsidR="008618A0" w:rsidRDefault="008618A0" w:rsidP="00036194">
    <w:pPr>
      <w:pStyle w:val="a3"/>
      <w:framePr w:wrap="around" w:hAnchor="text" w:xAlign="right" w:y="1"/>
      <w:rPr>
        <w:rStyle w:val="PageNumber"/>
      </w:rPr>
    </w:pPr>
  </w:p>
  <w:p w14:paraId="2068CD45" w14:textId="77777777" w:rsidR="008618A0" w:rsidRDefault="008618A0" w:rsidP="00036194">
    <w:pPr>
      <w:pStyle w:val="a3"/>
      <w:ind w:right="360"/>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4CC6" w14:textId="77777777" w:rsidR="00D83170" w:rsidRDefault="00D83170">
      <w:r>
        <w:separator/>
      </w:r>
    </w:p>
  </w:footnote>
  <w:footnote w:type="continuationSeparator" w:id="0">
    <w:p w14:paraId="4CCC9596" w14:textId="77777777" w:rsidR="00D83170" w:rsidRDefault="00D8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C5"/>
    <w:multiLevelType w:val="multilevel"/>
    <w:tmpl w:val="A4E68A06"/>
    <w:lvl w:ilvl="0">
      <w:start w:val="1"/>
      <w:numFmt w:val="upperLetter"/>
      <w:lvlText w:val="%1."/>
      <w:lvlJc w:val="left"/>
      <w:pPr>
        <w:widowControl/>
        <w:ind w:left="915" w:hanging="360"/>
        <w:textAlignment w:val="baseline"/>
      </w:pPr>
    </w:lvl>
    <w:lvl w:ilvl="1">
      <w:start w:val="1"/>
      <w:numFmt w:val="lowerLetter"/>
      <w:lvlText w:val="%1)"/>
      <w:lvlJc w:val="left"/>
      <w:pPr>
        <w:widowControl/>
        <w:ind w:left="1395" w:hanging="420"/>
        <w:textAlignment w:val="baseline"/>
      </w:pPr>
    </w:lvl>
    <w:lvl w:ilvl="2">
      <w:start w:val="1"/>
      <w:numFmt w:val="lowerRoman"/>
      <w:lvlText w:val="%1."/>
      <w:lvlJc w:val="right"/>
      <w:pPr>
        <w:widowControl/>
        <w:ind w:left="1815" w:hanging="420"/>
        <w:textAlignment w:val="baseline"/>
      </w:pPr>
    </w:lvl>
    <w:lvl w:ilvl="3">
      <w:start w:val="1"/>
      <w:numFmt w:val="decimal"/>
      <w:lvlText w:val="%1."/>
      <w:lvlJc w:val="left"/>
      <w:pPr>
        <w:widowControl/>
        <w:ind w:left="2235" w:hanging="420"/>
        <w:textAlignment w:val="baseline"/>
      </w:pPr>
    </w:lvl>
    <w:lvl w:ilvl="4">
      <w:start w:val="1"/>
      <w:numFmt w:val="lowerLetter"/>
      <w:lvlText w:val="%1)"/>
      <w:lvlJc w:val="left"/>
      <w:pPr>
        <w:widowControl/>
        <w:ind w:left="2655" w:hanging="420"/>
        <w:textAlignment w:val="baseline"/>
      </w:pPr>
    </w:lvl>
    <w:lvl w:ilvl="5">
      <w:start w:val="1"/>
      <w:numFmt w:val="lowerRoman"/>
      <w:lvlText w:val="%1."/>
      <w:lvlJc w:val="right"/>
      <w:pPr>
        <w:widowControl/>
        <w:ind w:left="3075" w:hanging="420"/>
        <w:textAlignment w:val="baseline"/>
      </w:pPr>
    </w:lvl>
    <w:lvl w:ilvl="6">
      <w:start w:val="1"/>
      <w:numFmt w:val="decimal"/>
      <w:lvlText w:val="%1."/>
      <w:lvlJc w:val="left"/>
      <w:pPr>
        <w:widowControl/>
        <w:ind w:left="3495" w:hanging="420"/>
        <w:textAlignment w:val="baseline"/>
      </w:pPr>
    </w:lvl>
    <w:lvl w:ilvl="7">
      <w:start w:val="1"/>
      <w:numFmt w:val="lowerLetter"/>
      <w:lvlText w:val="%1)"/>
      <w:lvlJc w:val="left"/>
      <w:pPr>
        <w:widowControl/>
        <w:ind w:left="3915" w:hanging="420"/>
        <w:textAlignment w:val="baseline"/>
      </w:pPr>
    </w:lvl>
    <w:lvl w:ilvl="8">
      <w:start w:val="1"/>
      <w:numFmt w:val="lowerRoman"/>
      <w:lvlText w:val="%1."/>
      <w:lvlJc w:val="right"/>
      <w:pPr>
        <w:widowControl/>
        <w:ind w:left="4335" w:hanging="420"/>
        <w:textAlignment w:val="baseline"/>
      </w:pPr>
    </w:lvl>
  </w:abstractNum>
  <w:abstractNum w:abstractNumId="1" w15:restartNumberingAfterBreak="0">
    <w:nsid w:val="0D580871"/>
    <w:multiLevelType w:val="multilevel"/>
    <w:tmpl w:val="9710AE3A"/>
    <w:lvl w:ilvl="0">
      <w:start w:val="1"/>
      <w:numFmt w:val="japaneseCounting"/>
      <w:lvlText w:val="（%1）"/>
      <w:lvlJc w:val="left"/>
      <w:pPr>
        <w:widowControl/>
        <w:ind w:left="1004" w:hanging="720"/>
        <w:textAlignment w:val="baseline"/>
      </w:pPr>
    </w:lvl>
    <w:lvl w:ilvl="1">
      <w:start w:val="1"/>
      <w:numFmt w:val="lowerLetter"/>
      <w:lvlText w:val="%1)"/>
      <w:lvlJc w:val="left"/>
      <w:pPr>
        <w:widowControl/>
        <w:ind w:left="1124" w:hanging="420"/>
        <w:textAlignment w:val="baseline"/>
      </w:pPr>
    </w:lvl>
    <w:lvl w:ilvl="2">
      <w:start w:val="1"/>
      <w:numFmt w:val="lowerRoman"/>
      <w:lvlText w:val="%1."/>
      <w:lvlJc w:val="right"/>
      <w:pPr>
        <w:widowControl/>
        <w:ind w:left="1544" w:hanging="420"/>
        <w:textAlignment w:val="baseline"/>
      </w:pPr>
    </w:lvl>
    <w:lvl w:ilvl="3">
      <w:start w:val="1"/>
      <w:numFmt w:val="decimal"/>
      <w:lvlText w:val="%1."/>
      <w:lvlJc w:val="left"/>
      <w:pPr>
        <w:widowControl/>
        <w:ind w:left="1964" w:hanging="420"/>
        <w:textAlignment w:val="baseline"/>
      </w:pPr>
    </w:lvl>
    <w:lvl w:ilvl="4">
      <w:start w:val="1"/>
      <w:numFmt w:val="lowerLetter"/>
      <w:lvlText w:val="%1)"/>
      <w:lvlJc w:val="left"/>
      <w:pPr>
        <w:widowControl/>
        <w:ind w:left="2384" w:hanging="420"/>
        <w:textAlignment w:val="baseline"/>
      </w:pPr>
    </w:lvl>
    <w:lvl w:ilvl="5">
      <w:start w:val="1"/>
      <w:numFmt w:val="lowerRoman"/>
      <w:lvlText w:val="%1."/>
      <w:lvlJc w:val="right"/>
      <w:pPr>
        <w:widowControl/>
        <w:ind w:left="2804" w:hanging="420"/>
        <w:textAlignment w:val="baseline"/>
      </w:pPr>
    </w:lvl>
    <w:lvl w:ilvl="6">
      <w:start w:val="1"/>
      <w:numFmt w:val="decimal"/>
      <w:lvlText w:val="%1."/>
      <w:lvlJc w:val="left"/>
      <w:pPr>
        <w:widowControl/>
        <w:ind w:left="3224" w:hanging="420"/>
        <w:textAlignment w:val="baseline"/>
      </w:pPr>
    </w:lvl>
    <w:lvl w:ilvl="7">
      <w:start w:val="1"/>
      <w:numFmt w:val="lowerLetter"/>
      <w:lvlText w:val="%1)"/>
      <w:lvlJc w:val="left"/>
      <w:pPr>
        <w:widowControl/>
        <w:ind w:left="3644" w:hanging="420"/>
        <w:textAlignment w:val="baseline"/>
      </w:pPr>
    </w:lvl>
    <w:lvl w:ilvl="8">
      <w:start w:val="1"/>
      <w:numFmt w:val="lowerRoman"/>
      <w:lvlText w:val="%1."/>
      <w:lvlJc w:val="right"/>
      <w:pPr>
        <w:widowControl/>
        <w:ind w:left="4064" w:hanging="420"/>
        <w:textAlignment w:val="baseline"/>
      </w:pPr>
    </w:lvl>
  </w:abstractNum>
  <w:abstractNum w:abstractNumId="2" w15:restartNumberingAfterBreak="0">
    <w:nsid w:val="3C9735AE"/>
    <w:multiLevelType w:val="multilevel"/>
    <w:tmpl w:val="5938397E"/>
    <w:lvl w:ilvl="0">
      <w:start w:val="1"/>
      <w:numFmt w:val="decimal"/>
      <w:lvlText w:val="%1."/>
      <w:lvlJc w:val="left"/>
      <w:pPr>
        <w:widowControl/>
        <w:ind w:left="555" w:hanging="360"/>
        <w:textAlignment w:val="baseline"/>
      </w:pPr>
    </w:lvl>
    <w:lvl w:ilvl="1">
      <w:start w:val="1"/>
      <w:numFmt w:val="lowerLetter"/>
      <w:lvlText w:val="%1)"/>
      <w:lvlJc w:val="left"/>
      <w:pPr>
        <w:widowControl/>
        <w:ind w:left="1035" w:hanging="420"/>
        <w:textAlignment w:val="baseline"/>
      </w:pPr>
    </w:lvl>
    <w:lvl w:ilvl="2">
      <w:start w:val="1"/>
      <w:numFmt w:val="lowerRoman"/>
      <w:lvlText w:val="%1."/>
      <w:lvlJc w:val="right"/>
      <w:pPr>
        <w:widowControl/>
        <w:ind w:left="1455" w:hanging="420"/>
        <w:textAlignment w:val="baseline"/>
      </w:pPr>
    </w:lvl>
    <w:lvl w:ilvl="3">
      <w:start w:val="1"/>
      <w:numFmt w:val="decimal"/>
      <w:lvlText w:val="%1."/>
      <w:lvlJc w:val="left"/>
      <w:pPr>
        <w:widowControl/>
        <w:ind w:left="1875" w:hanging="420"/>
        <w:textAlignment w:val="baseline"/>
      </w:pPr>
    </w:lvl>
    <w:lvl w:ilvl="4">
      <w:start w:val="1"/>
      <w:numFmt w:val="lowerLetter"/>
      <w:lvlText w:val="%1)"/>
      <w:lvlJc w:val="left"/>
      <w:pPr>
        <w:widowControl/>
        <w:ind w:left="2295" w:hanging="420"/>
        <w:textAlignment w:val="baseline"/>
      </w:pPr>
    </w:lvl>
    <w:lvl w:ilvl="5">
      <w:start w:val="1"/>
      <w:numFmt w:val="lowerRoman"/>
      <w:lvlText w:val="%1."/>
      <w:lvlJc w:val="right"/>
      <w:pPr>
        <w:widowControl/>
        <w:ind w:left="2715" w:hanging="420"/>
        <w:textAlignment w:val="baseline"/>
      </w:pPr>
    </w:lvl>
    <w:lvl w:ilvl="6">
      <w:start w:val="1"/>
      <w:numFmt w:val="decimal"/>
      <w:lvlText w:val="%1."/>
      <w:lvlJc w:val="left"/>
      <w:pPr>
        <w:widowControl/>
        <w:ind w:left="3135" w:hanging="420"/>
        <w:textAlignment w:val="baseline"/>
      </w:pPr>
    </w:lvl>
    <w:lvl w:ilvl="7">
      <w:start w:val="1"/>
      <w:numFmt w:val="lowerLetter"/>
      <w:lvlText w:val="%1)"/>
      <w:lvlJc w:val="left"/>
      <w:pPr>
        <w:widowControl/>
        <w:ind w:left="3555" w:hanging="420"/>
        <w:textAlignment w:val="baseline"/>
      </w:pPr>
    </w:lvl>
    <w:lvl w:ilvl="8">
      <w:start w:val="1"/>
      <w:numFmt w:val="lowerRoman"/>
      <w:lvlText w:val="%1."/>
      <w:lvlJc w:val="right"/>
      <w:pPr>
        <w:widowControl/>
        <w:ind w:left="3975" w:hanging="420"/>
        <w:textAlignment w:val="baseline"/>
      </w:pPr>
    </w:lvl>
  </w:abstractNum>
  <w:abstractNum w:abstractNumId="3" w15:restartNumberingAfterBreak="0">
    <w:nsid w:val="3F34660D"/>
    <w:multiLevelType w:val="multilevel"/>
    <w:tmpl w:val="E5940D94"/>
    <w:lvl w:ilvl="0">
      <w:start w:val="1"/>
      <w:numFmt w:val="japaneseCounting"/>
      <w:lvlText w:val="%1、"/>
      <w:lvlJc w:val="left"/>
      <w:pPr>
        <w:widowControl/>
        <w:ind w:left="420" w:hanging="420"/>
        <w:textAlignment w:val="baseline"/>
      </w:pPr>
    </w:lvl>
    <w:lvl w:ilvl="1">
      <w:start w:val="1"/>
      <w:numFmt w:val="decimal"/>
      <w:lvlText w:val="%1."/>
      <w:lvlJc w:val="left"/>
      <w:pPr>
        <w:widowControl/>
        <w:ind w:left="786" w:hanging="36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4" w15:restartNumberingAfterBreak="0">
    <w:nsid w:val="445656D1"/>
    <w:multiLevelType w:val="multilevel"/>
    <w:tmpl w:val="3D7C2FA8"/>
    <w:lvl w:ilvl="0">
      <w:start w:val="1"/>
      <w:numFmt w:val="decimal"/>
      <w:lvlText w:val="%1."/>
      <w:lvlJc w:val="left"/>
      <w:pPr>
        <w:widowControl/>
        <w:ind w:left="360" w:hanging="36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5" w15:restartNumberingAfterBreak="0">
    <w:nsid w:val="4C564436"/>
    <w:multiLevelType w:val="multilevel"/>
    <w:tmpl w:val="C25CE25E"/>
    <w:lvl w:ilvl="0">
      <w:start w:val="1"/>
      <w:numFmt w:val="decimal"/>
      <w:lvlText w:val="%1."/>
      <w:lvlJc w:val="left"/>
      <w:pPr>
        <w:widowControl/>
        <w:ind w:left="360" w:hanging="36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6" w15:restartNumberingAfterBreak="0">
    <w:nsid w:val="792D00C5"/>
    <w:multiLevelType w:val="multilevel"/>
    <w:tmpl w:val="C3B0A8C6"/>
    <w:lvl w:ilvl="0">
      <w:start w:val="1"/>
      <w:numFmt w:val="upperLetter"/>
      <w:lvlText w:val="%1."/>
      <w:lvlJc w:val="left"/>
      <w:pPr>
        <w:widowControl/>
        <w:ind w:left="915" w:hanging="360"/>
        <w:textAlignment w:val="baseline"/>
      </w:pPr>
    </w:lvl>
    <w:lvl w:ilvl="1">
      <w:start w:val="1"/>
      <w:numFmt w:val="lowerLetter"/>
      <w:lvlText w:val="%1)"/>
      <w:lvlJc w:val="left"/>
      <w:pPr>
        <w:widowControl/>
        <w:ind w:left="1395" w:hanging="420"/>
        <w:textAlignment w:val="baseline"/>
      </w:pPr>
    </w:lvl>
    <w:lvl w:ilvl="2">
      <w:start w:val="1"/>
      <w:numFmt w:val="lowerRoman"/>
      <w:lvlText w:val="%1."/>
      <w:lvlJc w:val="right"/>
      <w:pPr>
        <w:widowControl/>
        <w:ind w:left="1815" w:hanging="420"/>
        <w:textAlignment w:val="baseline"/>
      </w:pPr>
    </w:lvl>
    <w:lvl w:ilvl="3">
      <w:start w:val="1"/>
      <w:numFmt w:val="decimal"/>
      <w:lvlText w:val="%1."/>
      <w:lvlJc w:val="left"/>
      <w:pPr>
        <w:widowControl/>
        <w:ind w:left="2235" w:hanging="420"/>
        <w:textAlignment w:val="baseline"/>
      </w:pPr>
    </w:lvl>
    <w:lvl w:ilvl="4">
      <w:start w:val="1"/>
      <w:numFmt w:val="lowerLetter"/>
      <w:lvlText w:val="%1)"/>
      <w:lvlJc w:val="left"/>
      <w:pPr>
        <w:widowControl/>
        <w:ind w:left="2655" w:hanging="420"/>
        <w:textAlignment w:val="baseline"/>
      </w:pPr>
    </w:lvl>
    <w:lvl w:ilvl="5">
      <w:start w:val="1"/>
      <w:numFmt w:val="lowerRoman"/>
      <w:lvlText w:val="%1."/>
      <w:lvlJc w:val="right"/>
      <w:pPr>
        <w:widowControl/>
        <w:ind w:left="3075" w:hanging="420"/>
        <w:textAlignment w:val="baseline"/>
      </w:pPr>
    </w:lvl>
    <w:lvl w:ilvl="6">
      <w:start w:val="1"/>
      <w:numFmt w:val="decimal"/>
      <w:lvlText w:val="%1."/>
      <w:lvlJc w:val="left"/>
      <w:pPr>
        <w:widowControl/>
        <w:ind w:left="3495" w:hanging="420"/>
        <w:textAlignment w:val="baseline"/>
      </w:pPr>
    </w:lvl>
    <w:lvl w:ilvl="7">
      <w:start w:val="1"/>
      <w:numFmt w:val="lowerLetter"/>
      <w:lvlText w:val="%1)"/>
      <w:lvlJc w:val="left"/>
      <w:pPr>
        <w:widowControl/>
        <w:ind w:left="3915" w:hanging="420"/>
        <w:textAlignment w:val="baseline"/>
      </w:pPr>
    </w:lvl>
    <w:lvl w:ilvl="8">
      <w:start w:val="1"/>
      <w:numFmt w:val="lowerRoman"/>
      <w:lvlText w:val="%1."/>
      <w:lvlJc w:val="right"/>
      <w:pPr>
        <w:widowControl/>
        <w:ind w:left="4335" w:hanging="420"/>
        <w:textAlignment w:val="baseline"/>
      </w:p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A0"/>
    <w:rsid w:val="00036194"/>
    <w:rsid w:val="000E66FB"/>
    <w:rsid w:val="001A3004"/>
    <w:rsid w:val="001C576D"/>
    <w:rsid w:val="002D27DC"/>
    <w:rsid w:val="00313B36"/>
    <w:rsid w:val="00332C8E"/>
    <w:rsid w:val="003A235B"/>
    <w:rsid w:val="003C3E72"/>
    <w:rsid w:val="00423A4B"/>
    <w:rsid w:val="004F19A2"/>
    <w:rsid w:val="004F4985"/>
    <w:rsid w:val="005454A7"/>
    <w:rsid w:val="005B6665"/>
    <w:rsid w:val="005D3D4D"/>
    <w:rsid w:val="00626706"/>
    <w:rsid w:val="00685494"/>
    <w:rsid w:val="007B639B"/>
    <w:rsid w:val="00810AB4"/>
    <w:rsid w:val="008115BD"/>
    <w:rsid w:val="008618A0"/>
    <w:rsid w:val="008B2110"/>
    <w:rsid w:val="009071DE"/>
    <w:rsid w:val="00925E42"/>
    <w:rsid w:val="00987022"/>
    <w:rsid w:val="009A65F3"/>
    <w:rsid w:val="00A73F47"/>
    <w:rsid w:val="00B85740"/>
    <w:rsid w:val="00BC0999"/>
    <w:rsid w:val="00C55BDB"/>
    <w:rsid w:val="00CA1B79"/>
    <w:rsid w:val="00D83170"/>
    <w:rsid w:val="00E63B20"/>
    <w:rsid w:val="00E67377"/>
    <w:rsid w:val="00ED2643"/>
    <w:rsid w:val="00F020CC"/>
    <w:rsid w:val="00F55E5B"/>
    <w:rsid w:val="00FA5375"/>
    <w:rsid w:val="00FC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56CF2"/>
  <w15:docId w15:val="{F83C029E-FC12-47E4-BE93-4F138D16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paragraph" w:styleId="a3">
    <w:name w:val="footer"/>
    <w:basedOn w:val="a"/>
    <w:pPr>
      <w:tabs>
        <w:tab w:val="center" w:pos="4153"/>
        <w:tab w:val="right" w:pos="8306"/>
      </w:tabs>
      <w:snapToGrid w:val="0"/>
      <w:jc w:val="left"/>
    </w:pPr>
    <w:rPr>
      <w:sz w:val="18"/>
      <w:szCs w:val="18"/>
    </w:rPr>
  </w:style>
  <w:style w:type="character" w:customStyle="1" w:styleId="PageNumber">
    <w:name w:val="PageNumber"/>
    <w:basedOn w:val="NormalCharacter"/>
  </w:style>
  <w:style w:type="paragraph" w:styleId="a4">
    <w:name w:val="header"/>
    <w:basedOn w:val="a"/>
    <w:link w:val="a5"/>
    <w:pPr>
      <w:pBdr>
        <w:bottom w:val="single" w:sz="6" w:space="1" w:color="000000"/>
      </w:pBdr>
      <w:tabs>
        <w:tab w:val="center" w:pos="4153"/>
        <w:tab w:val="right" w:pos="8306"/>
      </w:tabs>
      <w:snapToGrid w:val="0"/>
      <w:jc w:val="center"/>
    </w:pPr>
    <w:rPr>
      <w:sz w:val="18"/>
      <w:szCs w:val="18"/>
    </w:rPr>
  </w:style>
  <w:style w:type="character" w:customStyle="1" w:styleId="a5">
    <w:name w:val="页眉 字符"/>
    <w:link w:val="a4"/>
    <w:rPr>
      <w:kern w:val="2"/>
      <w:sz w:val="18"/>
      <w:szCs w:val="18"/>
    </w:rPr>
  </w:style>
  <w:style w:type="table" w:customStyle="1" w:styleId="TableGrid">
    <w:name w:val="TableGrid"/>
    <w:basedOn w:val="TableNormal"/>
    <w:tblPr/>
  </w:style>
  <w:style w:type="table" w:customStyle="1" w:styleId="TableSimple">
    <w:name w:val="TableSimple"/>
    <w:basedOn w:val="TableNormal"/>
    <w:tblPr/>
  </w:style>
  <w:style w:type="table" w:customStyle="1" w:styleId="TableList3">
    <w:name w:val="TableList3"/>
    <w:basedOn w:val="TableNormal"/>
    <w:tblPr/>
  </w:style>
  <w:style w:type="character" w:styleId="a6">
    <w:name w:val="Strong"/>
    <w:rPr>
      <w:rFonts w:cs="Times New Roman"/>
      <w:b/>
      <w:bCs/>
    </w:rPr>
  </w:style>
  <w:style w:type="paragraph" w:customStyle="1" w:styleId="HtmlNormal">
    <w:name w:val="HtmlNormal"/>
    <w:basedOn w:val="a"/>
    <w:pPr>
      <w:jc w:val="left"/>
    </w:pPr>
    <w:rPr>
      <w:rFonts w:ascii="宋体" w:hAnsi="宋体"/>
      <w:kern w:val="0"/>
      <w:sz w:val="24"/>
    </w:rPr>
  </w:style>
  <w:style w:type="character" w:styleId="a7">
    <w:name w:val="Emphasis"/>
    <w:rPr>
      <w:b w:val="0"/>
      <w:bCs w:val="0"/>
      <w:i w:val="0"/>
      <w:iCs w:val="0"/>
      <w:color w:val="CC0033"/>
    </w:rPr>
  </w:style>
  <w:style w:type="paragraph" w:customStyle="1" w:styleId="179">
    <w:name w:val="179"/>
    <w:basedOn w:val="a"/>
    <w:pPr>
      <w:ind w:firstLineChars="200" w:firstLine="420"/>
    </w:pPr>
    <w:rPr>
      <w:rFonts w:ascii="Calibri" w:hAnsi="Calibri"/>
      <w:szCs w:val="22"/>
    </w:rPr>
  </w:style>
  <w:style w:type="paragraph" w:customStyle="1" w:styleId="UserStyle1">
    <w:name w:val="UserStyle_1"/>
    <w:basedOn w:val="a"/>
    <w:pPr>
      <w:spacing w:before="150" w:after="100" w:afterAutospacing="1" w:line="432" w:lineRule="auto"/>
      <w:jc w:val="left"/>
    </w:pPr>
    <w:rPr>
      <w:rFonts w:ascii="宋体" w:hAnsi="宋体"/>
      <w:kern w:val="0"/>
      <w:szCs w:val="21"/>
    </w:rPr>
  </w:style>
  <w:style w:type="paragraph" w:styleId="a8">
    <w:name w:val="Balloon Text"/>
    <w:basedOn w:val="a"/>
    <w:link w:val="a9"/>
    <w:uiPriority w:val="99"/>
    <w:semiHidden/>
    <w:unhideWhenUsed/>
    <w:rsid w:val="003A235B"/>
    <w:rPr>
      <w:sz w:val="18"/>
      <w:szCs w:val="18"/>
    </w:rPr>
  </w:style>
  <w:style w:type="character" w:customStyle="1" w:styleId="a9">
    <w:name w:val="批注框文本 字符"/>
    <w:basedOn w:val="a0"/>
    <w:link w:val="a8"/>
    <w:uiPriority w:val="99"/>
    <w:semiHidden/>
    <w:rsid w:val="003A235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fmy</dc:creator>
  <cp:lastModifiedBy>admin</cp:lastModifiedBy>
  <cp:revision>5</cp:revision>
  <dcterms:created xsi:type="dcterms:W3CDTF">2020-09-04T03:50:00Z</dcterms:created>
  <dcterms:modified xsi:type="dcterms:W3CDTF">2020-09-08T04:37:00Z</dcterms:modified>
</cp:coreProperties>
</file>